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915AE6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3639CD" w:rsidRPr="00206AD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883862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№ 116</w:t>
            </w: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0975E4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D44003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 w:rsidR="003639CD" w:rsidRPr="001E612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D271D6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D27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Чульманского</w:t>
            </w:r>
            <w:r w:rsidR="003A2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поселкового</w:t>
            </w:r>
          </w:p>
          <w:p w:rsidR="003639CD" w:rsidRPr="00206AD7" w:rsidRDefault="003639CD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</w:t>
            </w:r>
            <w:r w:rsidR="00D27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«Поселок Чульман»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Нерюнгринского района на 201</w:t>
            </w:r>
            <w:r w:rsidR="00D27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AD52C4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A35138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138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B31D54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1E27A7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7A7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</w:rPr>
        <w:t>…….2</w:t>
      </w:r>
    </w:p>
    <w:p w:rsidR="004A10C0" w:rsidRPr="00B31D54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highlight w:val="yellow"/>
        </w:rPr>
      </w:pPr>
    </w:p>
    <w:p w:rsidR="004A10C0" w:rsidRPr="00AE4EDC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4EDC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AE4ED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82AB6" w:rsidRPr="00AE4ED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B31D54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о</w:t>
      </w:r>
      <w:r w:rsidRPr="005D1E2C">
        <w:rPr>
          <w:rFonts w:ascii="Times New Roman" w:hAnsi="Times New Roman" w:cs="Times New Roman"/>
          <w:sz w:val="24"/>
          <w:szCs w:val="24"/>
        </w:rPr>
        <w:t>бразования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E2C">
        <w:rPr>
          <w:rFonts w:ascii="Times New Roman" w:hAnsi="Times New Roman" w:cs="Times New Roman"/>
          <w:sz w:val="24"/>
          <w:szCs w:val="24"/>
        </w:rPr>
        <w:t xml:space="preserve"> Нерюнгринск</w:t>
      </w:r>
      <w:r w:rsidR="00D271D6">
        <w:rPr>
          <w:rFonts w:ascii="Times New Roman" w:hAnsi="Times New Roman" w:cs="Times New Roman"/>
          <w:sz w:val="24"/>
          <w:szCs w:val="24"/>
        </w:rPr>
        <w:t>ого</w:t>
      </w:r>
      <w:r w:rsidRPr="005D1E2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1D6">
        <w:rPr>
          <w:rFonts w:ascii="Times New Roman" w:hAnsi="Times New Roman" w:cs="Times New Roman"/>
          <w:sz w:val="24"/>
          <w:szCs w:val="24"/>
        </w:rPr>
        <w:t>а</w:t>
      </w:r>
      <w:r w:rsidRPr="005D1E2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271D6">
        <w:rPr>
          <w:rFonts w:ascii="Times New Roman" w:hAnsi="Times New Roman" w:cs="Times New Roman"/>
          <w:sz w:val="24"/>
          <w:szCs w:val="24"/>
        </w:rPr>
        <w:t>9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год</w:t>
      </w:r>
      <w:r w:rsidR="004F09AA" w:rsidRPr="005D1E2C">
        <w:rPr>
          <w:rFonts w:ascii="Times New Roman" w:hAnsi="Times New Roman" w:cs="Times New Roman"/>
          <w:sz w:val="24"/>
          <w:szCs w:val="24"/>
        </w:rPr>
        <w:t>…</w:t>
      </w:r>
      <w:r w:rsidR="00D271D6">
        <w:rPr>
          <w:rFonts w:ascii="Times New Roman" w:hAnsi="Times New Roman" w:cs="Times New Roman"/>
          <w:sz w:val="24"/>
          <w:szCs w:val="24"/>
        </w:rPr>
        <w:t>……….</w:t>
      </w:r>
      <w:r w:rsidR="004F09AA" w:rsidRPr="005D1E2C">
        <w:rPr>
          <w:rFonts w:ascii="Times New Roman" w:hAnsi="Times New Roman" w:cs="Times New Roman"/>
          <w:sz w:val="24"/>
          <w:szCs w:val="24"/>
        </w:rPr>
        <w:t>…………..</w:t>
      </w:r>
      <w:r w:rsidR="0044288B">
        <w:rPr>
          <w:rFonts w:ascii="Times New Roman" w:hAnsi="Times New Roman" w:cs="Times New Roman"/>
          <w:sz w:val="24"/>
          <w:szCs w:val="24"/>
        </w:rPr>
        <w:t>4</w:t>
      </w:r>
    </w:p>
    <w:p w:rsidR="004A10C0" w:rsidRPr="00B31D54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1E2C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E2C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…………</w:t>
      </w:r>
      <w:r w:rsidR="00D271D6">
        <w:rPr>
          <w:rFonts w:ascii="Times New Roman" w:hAnsi="Times New Roman" w:cs="Times New Roman"/>
          <w:sz w:val="24"/>
          <w:szCs w:val="24"/>
        </w:rPr>
        <w:t>………</w:t>
      </w:r>
      <w:r w:rsidR="00D92117" w:rsidRPr="005D1E2C">
        <w:rPr>
          <w:rFonts w:ascii="Times New Roman" w:hAnsi="Times New Roman" w:cs="Times New Roman"/>
          <w:sz w:val="24"/>
          <w:szCs w:val="24"/>
        </w:rPr>
        <w:t>……</w:t>
      </w:r>
      <w:r w:rsidR="0044288B">
        <w:rPr>
          <w:rFonts w:ascii="Times New Roman" w:hAnsi="Times New Roman" w:cs="Times New Roman"/>
          <w:sz w:val="24"/>
          <w:szCs w:val="24"/>
        </w:rPr>
        <w:t>5</w:t>
      </w:r>
    </w:p>
    <w:p w:rsidR="004A10C0" w:rsidRPr="0094736C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6C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9473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</w:t>
      </w:r>
      <w:r w:rsidR="00DE0473" w:rsidRPr="0094736C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44288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</w:t>
      </w:r>
      <w:r w:rsidR="0094736C" w:rsidRPr="0094736C">
        <w:rPr>
          <w:rFonts w:ascii="Times New Roman" w:hAnsi="Times New Roman" w:cs="Times New Roman"/>
          <w:sz w:val="24"/>
          <w:szCs w:val="24"/>
        </w:rPr>
        <w:t>..</w:t>
      </w:r>
      <w:r w:rsidR="0044288B">
        <w:rPr>
          <w:rFonts w:ascii="Times New Roman" w:hAnsi="Times New Roman" w:cs="Times New Roman"/>
          <w:sz w:val="24"/>
          <w:szCs w:val="24"/>
        </w:rPr>
        <w:t>8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1</w:t>
      </w:r>
      <w:r w:rsidR="0044288B">
        <w:rPr>
          <w:rFonts w:ascii="Times New Roman" w:hAnsi="Times New Roman" w:cs="Times New Roman"/>
          <w:sz w:val="24"/>
          <w:szCs w:val="24"/>
        </w:rPr>
        <w:t>0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C276A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C276A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C276A0" w:rsidRPr="00C276A0">
        <w:rPr>
          <w:rFonts w:ascii="Times New Roman" w:hAnsi="Times New Roman" w:cs="Times New Roman"/>
          <w:sz w:val="24"/>
          <w:szCs w:val="24"/>
        </w:rPr>
        <w:t>12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C27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C276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C276A0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C276A0">
        <w:rPr>
          <w:rFonts w:ascii="Times New Roman" w:hAnsi="Times New Roman" w:cs="Times New Roman"/>
          <w:sz w:val="24"/>
          <w:szCs w:val="24"/>
        </w:rPr>
        <w:t>……………………...</w:t>
      </w:r>
      <w:r w:rsidR="00C276A0" w:rsidRPr="00C276A0">
        <w:rPr>
          <w:rFonts w:ascii="Times New Roman" w:hAnsi="Times New Roman" w:cs="Times New Roman"/>
          <w:sz w:val="24"/>
          <w:szCs w:val="24"/>
        </w:rPr>
        <w:t>14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76A0">
        <w:rPr>
          <w:rFonts w:ascii="Times New Roman" w:eastAsia="Times New Roman" w:hAnsi="Times New Roman" w:cs="Times New Roman"/>
          <w:sz w:val="24"/>
          <w:szCs w:val="24"/>
        </w:rPr>
        <w:t xml:space="preserve">. 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C276A0">
        <w:rPr>
          <w:rFonts w:ascii="Times New Roman" w:hAnsi="Times New Roman" w:cs="Times New Roman"/>
          <w:sz w:val="24"/>
          <w:szCs w:val="24"/>
        </w:rPr>
        <w:t>....</w:t>
      </w:r>
      <w:r w:rsidR="00D271D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DE0473" w:rsidRPr="00C276A0">
        <w:rPr>
          <w:rFonts w:ascii="Times New Roman" w:hAnsi="Times New Roman" w:cs="Times New Roman"/>
          <w:sz w:val="24"/>
          <w:szCs w:val="24"/>
        </w:rPr>
        <w:t>............</w:t>
      </w:r>
      <w:r w:rsidR="00C276A0" w:rsidRPr="00C276A0">
        <w:rPr>
          <w:rFonts w:ascii="Times New Roman" w:hAnsi="Times New Roman" w:cs="Times New Roman"/>
          <w:sz w:val="24"/>
          <w:szCs w:val="24"/>
        </w:rPr>
        <w:t>1</w:t>
      </w:r>
      <w:r w:rsidR="00771E2E">
        <w:rPr>
          <w:rFonts w:ascii="Times New Roman" w:hAnsi="Times New Roman" w:cs="Times New Roman"/>
          <w:sz w:val="24"/>
          <w:szCs w:val="24"/>
        </w:rPr>
        <w:t>5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27439" w:rsidRDefault="004A10C0" w:rsidP="003F4D03">
      <w:pPr>
        <w:pStyle w:val="8"/>
        <w:spacing w:before="0" w:after="0"/>
        <w:jc w:val="both"/>
        <w:rPr>
          <w:i w:val="0"/>
        </w:rPr>
      </w:pPr>
      <w:r w:rsidRPr="00A27439">
        <w:rPr>
          <w:i w:val="0"/>
        </w:rPr>
        <w:t>6. Источники финансирования дефицита</w:t>
      </w:r>
      <w:r w:rsidR="001C6E4F" w:rsidRPr="00A27439">
        <w:rPr>
          <w:i w:val="0"/>
        </w:rPr>
        <w:t xml:space="preserve"> </w:t>
      </w:r>
      <w:r w:rsidRPr="00A27439">
        <w:rPr>
          <w:i w:val="0"/>
        </w:rPr>
        <w:t>бюджета</w:t>
      </w:r>
      <w:r w:rsidR="001C6E4F" w:rsidRPr="00A27439">
        <w:rPr>
          <w:i w:val="0"/>
        </w:rPr>
        <w:t xml:space="preserve"> городского поселения </w:t>
      </w:r>
      <w:r w:rsidR="00D271D6">
        <w:rPr>
          <w:i w:val="0"/>
        </w:rPr>
        <w:t>«Поселок Чульман»</w:t>
      </w:r>
      <w:r w:rsidR="001C6E4F" w:rsidRPr="00A27439">
        <w:t xml:space="preserve"> </w:t>
      </w:r>
      <w:r w:rsidRPr="00A27439">
        <w:rPr>
          <w:i w:val="0"/>
        </w:rPr>
        <w:t xml:space="preserve"> Нерюнгринского района на 201</w:t>
      </w:r>
      <w:r w:rsidR="00D271D6">
        <w:rPr>
          <w:i w:val="0"/>
        </w:rPr>
        <w:t>9</w:t>
      </w:r>
      <w:r w:rsidRPr="00A27439">
        <w:rPr>
          <w:i w:val="0"/>
        </w:rPr>
        <w:t xml:space="preserve"> год</w:t>
      </w:r>
      <w:r w:rsidR="00D271D6">
        <w:rPr>
          <w:i w:val="0"/>
        </w:rPr>
        <w:t>……….</w:t>
      </w:r>
      <w:r w:rsidR="00174948" w:rsidRPr="00A27439">
        <w:rPr>
          <w:i w:val="0"/>
        </w:rPr>
        <w:t>………………………………...</w:t>
      </w:r>
      <w:r w:rsidR="001C6E4F" w:rsidRPr="00A27439">
        <w:rPr>
          <w:i w:val="0"/>
        </w:rPr>
        <w:t>.....</w:t>
      </w:r>
      <w:r w:rsidR="00771E2E">
        <w:rPr>
          <w:i w:val="0"/>
        </w:rPr>
        <w:t>16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439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D271D6">
        <w:rPr>
          <w:rFonts w:ascii="Times New Roman" w:hAnsi="Times New Roman" w:cs="Times New Roman"/>
          <w:sz w:val="24"/>
          <w:szCs w:val="24"/>
        </w:rPr>
        <w:t>9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71D6">
        <w:rPr>
          <w:rFonts w:ascii="Times New Roman" w:hAnsi="Times New Roman" w:cs="Times New Roman"/>
          <w:sz w:val="24"/>
          <w:szCs w:val="24"/>
        </w:rPr>
        <w:t>……...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……...</w:t>
      </w:r>
      <w:r w:rsidR="001C6E4F" w:rsidRPr="00A27439">
        <w:rPr>
          <w:rFonts w:ascii="Times New Roman" w:hAnsi="Times New Roman" w:cs="Times New Roman"/>
          <w:sz w:val="24"/>
          <w:szCs w:val="24"/>
        </w:rPr>
        <w:t>...........</w:t>
      </w:r>
      <w:r w:rsidR="0044288B">
        <w:rPr>
          <w:rFonts w:ascii="Times New Roman" w:hAnsi="Times New Roman" w:cs="Times New Roman"/>
          <w:sz w:val="24"/>
          <w:szCs w:val="24"/>
        </w:rPr>
        <w:t>16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Pr="00A2743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D271D6">
        <w:rPr>
          <w:rFonts w:ascii="Times New Roman" w:hAnsi="Times New Roman" w:cs="Times New Roman"/>
          <w:sz w:val="24"/>
          <w:szCs w:val="24"/>
        </w:rPr>
        <w:t>9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DA02CE" w:rsidRPr="00A2743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271D6">
        <w:rPr>
          <w:rFonts w:ascii="Times New Roman" w:hAnsi="Times New Roman" w:cs="Times New Roman"/>
          <w:sz w:val="24"/>
          <w:szCs w:val="24"/>
        </w:rPr>
        <w:t>…………………..</w:t>
      </w:r>
      <w:r w:rsidR="00DA02CE" w:rsidRPr="00A27439">
        <w:rPr>
          <w:rFonts w:ascii="Times New Roman" w:hAnsi="Times New Roman" w:cs="Times New Roman"/>
          <w:sz w:val="24"/>
          <w:szCs w:val="24"/>
        </w:rPr>
        <w:t>…..</w:t>
      </w:r>
      <w:r w:rsidR="0044288B">
        <w:rPr>
          <w:rFonts w:ascii="Times New Roman" w:hAnsi="Times New Roman" w:cs="Times New Roman"/>
          <w:sz w:val="24"/>
          <w:szCs w:val="24"/>
        </w:rPr>
        <w:t>17</w:t>
      </w:r>
    </w:p>
    <w:p w:rsidR="004A10C0" w:rsidRPr="00A27439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B95594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B95594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42334C">
        <w:rPr>
          <w:rFonts w:ascii="Times New Roman" w:eastAsia="Times New Roman" w:hAnsi="Times New Roman" w:cs="Times New Roman"/>
          <w:bCs/>
          <w:sz w:val="24"/>
          <w:szCs w:val="24"/>
        </w:rPr>
        <w:t>……...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42334C">
        <w:rPr>
          <w:rFonts w:ascii="Times New Roman" w:eastAsia="Times New Roman" w:hAnsi="Times New Roman" w:cs="Times New Roman"/>
          <w:bCs/>
          <w:sz w:val="24"/>
          <w:szCs w:val="24"/>
        </w:rPr>
        <w:t>17-18</w:t>
      </w:r>
    </w:p>
    <w:p w:rsidR="004A10C0" w:rsidRPr="00B9559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206AD7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</w:rPr>
        <w:t>………...</w:t>
      </w:r>
      <w:r w:rsidR="00771E2E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bookmarkStart w:id="0" w:name="_GoBack"/>
      <w:bookmarkEnd w:id="0"/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206AD7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815BC4" w:rsidRDefault="000178A8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BC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BC61DE" w:rsidRPr="00556BD4" w:rsidRDefault="000178A8" w:rsidP="0024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BC4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</w:t>
      </w:r>
      <w:r w:rsidR="00022CB5">
        <w:rPr>
          <w:rFonts w:ascii="Times New Roman" w:hAnsi="Times New Roman" w:cs="Times New Roman"/>
          <w:sz w:val="24"/>
          <w:szCs w:val="24"/>
        </w:rPr>
        <w:t>Чульманского</w:t>
      </w:r>
      <w:r w:rsidR="000615C6" w:rsidRPr="00815BC4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Pr="00815BC4">
        <w:rPr>
          <w:rFonts w:ascii="Times New Roman" w:hAnsi="Times New Roman" w:cs="Times New Roman"/>
          <w:sz w:val="24"/>
          <w:szCs w:val="24"/>
        </w:rPr>
        <w:t xml:space="preserve"> Совета депутатов «О бюджете </w:t>
      </w:r>
      <w:r w:rsidR="000615C6" w:rsidRPr="00815BC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347CB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>
        <w:rPr>
          <w:rFonts w:ascii="Times New Roman" w:hAnsi="Times New Roman" w:cs="Times New Roman"/>
          <w:sz w:val="24"/>
          <w:szCs w:val="24"/>
        </w:rPr>
        <w:t>2019</w:t>
      </w:r>
      <w:r w:rsidRPr="00815BC4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 w:rsidRPr="00815BC4">
        <w:rPr>
          <w:rFonts w:ascii="Times New Roman" w:hAnsi="Times New Roman" w:cs="Times New Roman"/>
          <w:sz w:val="24"/>
          <w:szCs w:val="24"/>
        </w:rPr>
        <w:t>№</w:t>
      </w:r>
      <w:r w:rsidRPr="00815BC4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815BC4">
        <w:rPr>
          <w:rFonts w:ascii="Times New Roman" w:hAnsi="Times New Roman" w:cs="Times New Roman"/>
          <w:sz w:val="24"/>
          <w:szCs w:val="24"/>
        </w:rPr>
        <w:t>«</w:t>
      </w:r>
      <w:r w:rsidRPr="00815BC4">
        <w:rPr>
          <w:rFonts w:ascii="Times New Roman" w:hAnsi="Times New Roman" w:cs="Times New Roman"/>
          <w:sz w:val="24"/>
          <w:szCs w:val="24"/>
        </w:rPr>
        <w:t>Об</w:t>
      </w:r>
      <w:r w:rsidR="00815BC4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общих принципах</w:t>
      </w:r>
      <w:r w:rsidR="00815BC4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</w:t>
      </w:r>
      <w:r w:rsidR="00815BC4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органов субъектов</w:t>
      </w:r>
      <w:r w:rsidR="00815BC4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Российской</w:t>
      </w:r>
      <w:r w:rsidR="00815BC4" w:rsidRPr="00815BC4">
        <w:rPr>
          <w:rFonts w:ascii="Times New Roman" w:hAnsi="Times New Roman" w:cs="Times New Roman"/>
          <w:sz w:val="24"/>
          <w:szCs w:val="24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815BC4">
        <w:rPr>
          <w:rFonts w:ascii="Times New Roman" w:hAnsi="Times New Roman" w:cs="Times New Roman"/>
          <w:sz w:val="24"/>
          <w:szCs w:val="24"/>
        </w:rPr>
        <w:t>»</w:t>
      </w:r>
      <w:r w:rsidRPr="00815BC4">
        <w:rPr>
          <w:rFonts w:ascii="Times New Roman" w:hAnsi="Times New Roman" w:cs="Times New Roman"/>
          <w:sz w:val="24"/>
          <w:szCs w:val="24"/>
        </w:rPr>
        <w:t xml:space="preserve">, </w:t>
      </w:r>
      <w:r w:rsidRPr="002E2D2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2D27" w:rsidRPr="002E2D2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2E2D27" w:rsidRPr="002E2D27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2E2D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2D27" w:rsidRPr="002E2D27">
        <w:rPr>
          <w:rFonts w:ascii="Times New Roman" w:hAnsi="Times New Roman" w:cs="Times New Roman"/>
          <w:sz w:val="24"/>
          <w:szCs w:val="24"/>
        </w:rPr>
        <w:t>а</w:t>
      </w:r>
      <w:r w:rsidRPr="00280CB1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280CB1">
        <w:rPr>
          <w:rFonts w:ascii="Times New Roman" w:hAnsi="Times New Roman" w:cs="Times New Roman"/>
          <w:sz w:val="24"/>
          <w:szCs w:val="24"/>
        </w:rPr>
        <w:t>,</w:t>
      </w:r>
      <w:r w:rsidRPr="00280CB1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280CB1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280CB1">
        <w:rPr>
          <w:rFonts w:ascii="Times New Roman" w:hAnsi="Times New Roman" w:cs="Times New Roman"/>
          <w:sz w:val="24"/>
          <w:szCs w:val="24"/>
        </w:rPr>
        <w:t xml:space="preserve">№ 3-31, </w:t>
      </w:r>
      <w:r w:rsidRPr="005A736C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06DC8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="00AC4985">
        <w:rPr>
          <w:rFonts w:ascii="Times New Roman" w:hAnsi="Times New Roman" w:cs="Times New Roman"/>
          <w:sz w:val="24"/>
          <w:szCs w:val="24"/>
        </w:rPr>
        <w:t>образовании</w:t>
      </w:r>
      <w:r w:rsidR="00B06DC8">
        <w:rPr>
          <w:rFonts w:ascii="Times New Roman" w:hAnsi="Times New Roman" w:cs="Times New Roman"/>
          <w:sz w:val="24"/>
          <w:szCs w:val="24"/>
        </w:rPr>
        <w:t xml:space="preserve"> </w:t>
      </w:r>
      <w:r w:rsidR="005A736C" w:rsidRPr="005A736C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A736C" w:rsidRPr="005A736C">
        <w:rPr>
          <w:rFonts w:ascii="Times New Roman" w:hAnsi="Times New Roman" w:cs="Times New Roman"/>
          <w:sz w:val="24"/>
          <w:szCs w:val="24"/>
        </w:rPr>
        <w:t xml:space="preserve"> Нерюнгринского </w:t>
      </w:r>
      <w:r w:rsidR="005A736C" w:rsidRPr="00AC4985">
        <w:rPr>
          <w:rFonts w:ascii="Times New Roman" w:hAnsi="Times New Roman" w:cs="Times New Roman"/>
          <w:sz w:val="24"/>
          <w:szCs w:val="24"/>
        </w:rPr>
        <w:t>района</w:t>
      </w:r>
      <w:r w:rsidRPr="00AC4985">
        <w:rPr>
          <w:rFonts w:ascii="Times New Roman" w:hAnsi="Times New Roman" w:cs="Times New Roman"/>
          <w:sz w:val="24"/>
          <w:szCs w:val="24"/>
        </w:rPr>
        <w:t xml:space="preserve"> </w:t>
      </w:r>
      <w:r w:rsidR="00B06DC8" w:rsidRPr="00AC498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поселковой администрацией городского поселения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06DC8" w:rsidRPr="00AC4985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AC49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5168" w:rsidRPr="008D236F">
        <w:rPr>
          <w:rFonts w:ascii="Times New Roman" w:hAnsi="Times New Roman" w:cs="Times New Roman"/>
          <w:sz w:val="24"/>
          <w:szCs w:val="24"/>
        </w:rPr>
        <w:t>от 04.02.2014 № 0</w:t>
      </w:r>
      <w:r w:rsidR="006028A5" w:rsidRPr="008D236F">
        <w:rPr>
          <w:rFonts w:ascii="Times New Roman" w:hAnsi="Times New Roman" w:cs="Times New Roman"/>
          <w:sz w:val="24"/>
          <w:szCs w:val="24"/>
        </w:rPr>
        <w:t>9-пс</w:t>
      </w:r>
      <w:r w:rsidR="006028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025E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D7025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C61DE" w:rsidRPr="00D7025E">
        <w:rPr>
          <w:rFonts w:ascii="Times New Roman" w:hAnsi="Times New Roman" w:cs="Times New Roman"/>
          <w:sz w:val="24"/>
          <w:szCs w:val="24"/>
        </w:rPr>
        <w:t>муниципального</w:t>
      </w:r>
      <w:r w:rsidR="00BC61DE" w:rsidRPr="00556BD4">
        <w:rPr>
          <w:rFonts w:ascii="Times New Roman" w:hAnsi="Times New Roman" w:cs="Times New Roman"/>
          <w:sz w:val="24"/>
          <w:szCs w:val="24"/>
        </w:rPr>
        <w:t xml:space="preserve"> образования – городское поселение </w:t>
      </w:r>
      <w:r w:rsidR="00D271D6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C61DE" w:rsidRPr="00556BD4">
        <w:rPr>
          <w:rFonts w:ascii="Times New Roman" w:hAnsi="Times New Roman" w:cs="Times New Roman"/>
          <w:sz w:val="24"/>
          <w:szCs w:val="24"/>
        </w:rPr>
        <w:t>.</w:t>
      </w:r>
    </w:p>
    <w:p w:rsidR="000178A8" w:rsidRPr="0042334C" w:rsidRDefault="000178A8" w:rsidP="00897624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42334C">
        <w:rPr>
          <w:sz w:val="24"/>
          <w:szCs w:val="24"/>
        </w:rPr>
        <w:t>Согласно ст</w:t>
      </w:r>
      <w:r w:rsidR="00792692" w:rsidRPr="0042334C">
        <w:rPr>
          <w:sz w:val="24"/>
          <w:szCs w:val="24"/>
        </w:rPr>
        <w:t>атьи</w:t>
      </w:r>
      <w:r w:rsidRPr="0042334C">
        <w:rPr>
          <w:sz w:val="24"/>
          <w:szCs w:val="24"/>
        </w:rPr>
        <w:t xml:space="preserve"> 184.2 Бюджетного кодекса Р</w:t>
      </w:r>
      <w:r w:rsidR="00F332AC" w:rsidRPr="0042334C">
        <w:rPr>
          <w:sz w:val="24"/>
          <w:szCs w:val="24"/>
        </w:rPr>
        <w:t xml:space="preserve">оссийской </w:t>
      </w:r>
      <w:r w:rsidRPr="0042334C">
        <w:rPr>
          <w:sz w:val="24"/>
          <w:szCs w:val="24"/>
        </w:rPr>
        <w:t>Ф</w:t>
      </w:r>
      <w:r w:rsidR="00F332AC" w:rsidRPr="0042334C">
        <w:rPr>
          <w:sz w:val="24"/>
          <w:szCs w:val="24"/>
        </w:rPr>
        <w:t>едерации</w:t>
      </w:r>
      <w:r w:rsidRPr="0042334C">
        <w:rPr>
          <w:sz w:val="24"/>
          <w:szCs w:val="24"/>
        </w:rPr>
        <w:t xml:space="preserve"> от 31</w:t>
      </w:r>
      <w:r w:rsidR="00F332AC" w:rsidRPr="0042334C">
        <w:rPr>
          <w:sz w:val="24"/>
          <w:szCs w:val="24"/>
        </w:rPr>
        <w:t>.07.</w:t>
      </w:r>
      <w:r w:rsidRPr="0042334C">
        <w:rPr>
          <w:sz w:val="24"/>
          <w:szCs w:val="24"/>
        </w:rPr>
        <w:t>1998 № 145-ФЗ одновременно с проектом решения о бюджете представлены:</w:t>
      </w:r>
    </w:p>
    <w:p w:rsidR="000178A8" w:rsidRPr="0042334C" w:rsidRDefault="000178A8" w:rsidP="006015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>-</w:t>
      </w:r>
      <w:r w:rsidR="005748E1" w:rsidRPr="0042334C">
        <w:rPr>
          <w:rFonts w:ascii="Times New Roman" w:hAnsi="Times New Roman" w:cs="Times New Roman"/>
          <w:b w:val="0"/>
          <w:color w:val="auto"/>
        </w:rPr>
        <w:t xml:space="preserve"> </w:t>
      </w:r>
      <w:hyperlink r:id="rId10" w:history="1"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а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дминистрации городского поселения </w:t>
        </w:r>
        <w:r w:rsidR="00D271D6" w:rsidRPr="0042334C">
          <w:rPr>
            <w:rStyle w:val="af"/>
            <w:rFonts w:ascii="Times New Roman" w:hAnsi="Times New Roman" w:cs="Times New Roman"/>
            <w:b w:val="0"/>
            <w:color w:val="auto"/>
          </w:rPr>
          <w:t>«Поселок Чульман»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Нерюнгринского района 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от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19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>.11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.</w:t>
        </w:r>
        <w:r w:rsidR="006A2B82" w:rsidRPr="0042334C">
          <w:rPr>
            <w:rStyle w:val="af"/>
            <w:rFonts w:ascii="Times New Roman" w:hAnsi="Times New Roman" w:cs="Times New Roman"/>
            <w:b w:val="0"/>
            <w:color w:val="auto"/>
          </w:rPr>
          <w:t>2018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25157A" w:rsidRPr="0042334C">
          <w:rPr>
            <w:rStyle w:val="af"/>
            <w:rFonts w:ascii="Times New Roman" w:hAnsi="Times New Roman" w:cs="Times New Roman"/>
            <w:b w:val="0"/>
            <w:color w:val="auto"/>
          </w:rPr>
          <w:t>№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> 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563</w:t>
        </w:r>
        <w:r w:rsidR="00A231D2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25157A" w:rsidRPr="0042334C">
          <w:rPr>
            <w:rStyle w:val="af"/>
            <w:rFonts w:ascii="Times New Roman" w:hAnsi="Times New Roman" w:cs="Times New Roman"/>
            <w:b w:val="0"/>
            <w:color w:val="auto"/>
          </w:rPr>
          <w:t>«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Об 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утверждении 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основных направлени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й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налоговой и 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>бюджетной</w:t>
        </w:r>
        <w:r w:rsidR="000B3BBD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>политики</w:t>
        </w:r>
        <w:r w:rsidR="00E33A09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г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ородско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го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поселени</w:t>
        </w:r>
        <w:r w:rsidR="00FF06CF" w:rsidRPr="0042334C">
          <w:rPr>
            <w:rStyle w:val="af"/>
            <w:rFonts w:ascii="Times New Roman" w:hAnsi="Times New Roman" w:cs="Times New Roman"/>
            <w:b w:val="0"/>
            <w:color w:val="auto"/>
          </w:rPr>
          <w:t>я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D271D6" w:rsidRPr="0042334C">
          <w:rPr>
            <w:rStyle w:val="af"/>
            <w:rFonts w:ascii="Times New Roman" w:hAnsi="Times New Roman" w:cs="Times New Roman"/>
            <w:b w:val="0"/>
            <w:color w:val="auto"/>
          </w:rPr>
          <w:t>«Поселок Чульман»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на </w:t>
        </w:r>
        <w:r w:rsidR="00B35DDD" w:rsidRPr="0042334C">
          <w:rPr>
            <w:rStyle w:val="af"/>
            <w:rFonts w:ascii="Times New Roman" w:hAnsi="Times New Roman" w:cs="Times New Roman"/>
            <w:b w:val="0"/>
            <w:color w:val="auto"/>
          </w:rPr>
          <w:t>2019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-20</w:t>
        </w:r>
        <w:r w:rsidR="00257160" w:rsidRPr="0042334C">
          <w:rPr>
            <w:rStyle w:val="af"/>
            <w:rFonts w:ascii="Times New Roman" w:hAnsi="Times New Roman" w:cs="Times New Roman"/>
            <w:b w:val="0"/>
            <w:color w:val="auto"/>
          </w:rPr>
          <w:t>21</w:t>
        </w:r>
        <w:r w:rsidR="00A34E66" w:rsidRPr="0042334C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</w:t>
        </w:r>
        <w:r w:rsidR="00135C4A" w:rsidRPr="0042334C">
          <w:rPr>
            <w:rStyle w:val="af"/>
            <w:rFonts w:ascii="Times New Roman" w:hAnsi="Times New Roman" w:cs="Times New Roman"/>
            <w:b w:val="0"/>
            <w:color w:val="auto"/>
          </w:rPr>
          <w:t>ы»</w:t>
        </w:r>
      </w:hyperlink>
      <w:r w:rsidRPr="0042334C">
        <w:rPr>
          <w:rFonts w:ascii="Times New Roman" w:hAnsi="Times New Roman" w:cs="Times New Roman"/>
          <w:b w:val="0"/>
          <w:color w:val="auto"/>
        </w:rPr>
        <w:t>;</w:t>
      </w:r>
    </w:p>
    <w:p w:rsidR="009406C6" w:rsidRPr="0042334C" w:rsidRDefault="009406C6" w:rsidP="009406C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</w:t>
      </w:r>
      <w:r w:rsidR="00FF06CF" w:rsidRPr="004233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«Поселок Чульман» Нерюнгринского района от 19.11.2018 № 564 «Об утверждении </w:t>
      </w:r>
      <w:hyperlink r:id="rId11" w:history="1">
        <w:r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среднесрочного финансового плана 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городского посел</w:t>
        </w:r>
        <w:r w:rsidR="00CB2B2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ния</w:t>
        </w:r>
        <w:r w:rsidR="00CB2B2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 </w:t>
        </w:r>
        <w:r w:rsidR="00FF06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Нерюнгринского района 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 </w:t>
        </w:r>
        <w:r w:rsidR="00B35DD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2019</w:t>
        </w:r>
        <w:r w:rsidR="00D03C6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-20</w:t>
        </w:r>
        <w:r w:rsidR="00FF06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21</w:t>
        </w:r>
        <w:r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годы»;</w:t>
        </w:r>
      </w:hyperlink>
    </w:p>
    <w:p w:rsidR="00FF06CF" w:rsidRPr="0042334C" w:rsidRDefault="00FF06CF" w:rsidP="009406C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Постановление администрации городского поселения «Поселок Чульман» Нерюнгринского района от 19.11.2018 № 566 «Об утверждении Перечня муниципальных программ городского поселения «Поселок Чульман» на 2019-2021 годы»; </w:t>
      </w:r>
    </w:p>
    <w:p w:rsidR="00B2135D" w:rsidRPr="0042334C" w:rsidRDefault="00FD2975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 w:rsidR="005748E1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Проект бюджета </w:t>
      </w:r>
      <w:r w:rsidR="00177BA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="00177BA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на </w:t>
      </w:r>
      <w:r w:rsidR="00B35DD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2019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B2135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32C5C" w:rsidRPr="0042334C" w:rsidRDefault="00632C5C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F06CF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городского поселения «Поселок Чульман» Нерюнгринского района от 19.11.2018 № 566 «Об утверждении предварительных итогов </w:t>
      </w:r>
      <w:r w:rsidR="00E4211E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социально-экономического развития </w:t>
      </w:r>
      <w:r w:rsidR="00171A4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="00171A4D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за </w:t>
      </w:r>
      <w:r w:rsidR="00FF06CF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истекший период текущего финансового года и ожидаемые итоги социально-экономического развития за </w:t>
      </w:r>
      <w:r w:rsidR="006A2B82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201</w:t>
      </w:r>
      <w:r w:rsidR="00FF06CF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32C5C" w:rsidRPr="0042334C" w:rsidRDefault="00632C5C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доходной части бюджета </w:t>
      </w:r>
      <w:r w:rsidR="0039480F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="00BA3E59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EB070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9 месяцев </w:t>
      </w:r>
      <w:r w:rsidR="006A2B82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2018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EB070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а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EB0706" w:rsidRPr="0042334C" w:rsidRDefault="00EB0706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- анализ исполнения налоговых и неналоговых доходов за 2017 год городского поселения «Поселок Чульман»  Нерюнгринского района</w:t>
      </w:r>
    </w:p>
    <w:p w:rsidR="00FF06CF" w:rsidRPr="0042334C" w:rsidRDefault="00FF06CF" w:rsidP="00FF06CF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- оценка ожидаемого исполнения бюджета городского поселения «Поселок Чульман» Нерюнгринского района на 2019 год;</w:t>
      </w:r>
    </w:p>
    <w:p w:rsidR="00A8002C" w:rsidRPr="0042334C" w:rsidRDefault="00A8002C" w:rsidP="00A8002C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</w:t>
      </w:r>
      <w:r w:rsidR="007B3EC3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="007B3EC3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на 01.01.20</w:t>
      </w:r>
      <w:r w:rsidR="00EB070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A104AC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r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E11D2C" w:rsidRPr="0042334C" w:rsidRDefault="00525AC5" w:rsidP="00E0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34 Положения о бюджетном процессе </w:t>
      </w:r>
      <w:r w:rsidR="00E75ADF" w:rsidRPr="0042334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7F1928" w:rsidRPr="0042334C">
        <w:rPr>
          <w:rFonts w:ascii="Times New Roman" w:hAnsi="Times New Roman" w:cs="Times New Roman"/>
          <w:sz w:val="24"/>
          <w:szCs w:val="24"/>
        </w:rPr>
        <w:t>,</w:t>
      </w:r>
      <w:r w:rsidR="00E75ADF" w:rsidRPr="0042334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поселковой </w:t>
      </w:r>
      <w:r w:rsidR="008B26D4" w:rsidRPr="0042334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B26D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9-пс </w:t>
      </w:r>
      <w:r w:rsidRPr="0042334C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682E43" w:rsidRPr="0042334C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42334C">
        <w:rPr>
          <w:rFonts w:ascii="Times New Roman" w:hAnsi="Times New Roman" w:cs="Times New Roman"/>
          <w:sz w:val="24"/>
          <w:szCs w:val="24"/>
        </w:rPr>
        <w:t>предоставлен</w:t>
      </w:r>
      <w:r w:rsidR="00FF5780" w:rsidRPr="0042334C">
        <w:rPr>
          <w:rFonts w:ascii="Times New Roman" w:hAnsi="Times New Roman" w:cs="Times New Roman"/>
          <w:sz w:val="24"/>
          <w:szCs w:val="24"/>
        </w:rPr>
        <w:t xml:space="preserve"> проект среднесрочного </w:t>
      </w:r>
      <w:r w:rsidR="00BE7099" w:rsidRPr="0042334C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7099" w:rsidRPr="0042334C">
        <w:rPr>
          <w:rFonts w:ascii="Times New Roman" w:hAnsi="Times New Roman" w:cs="Times New Roman"/>
          <w:sz w:val="24"/>
          <w:szCs w:val="24"/>
        </w:rPr>
        <w:t>а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FF5780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58" w:rsidRPr="0042334C" w:rsidRDefault="002A3FDD" w:rsidP="00E11D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lastRenderedPageBreak/>
        <w:t xml:space="preserve">В </w:t>
      </w:r>
      <w:r w:rsidR="00802A23" w:rsidRPr="0042334C">
        <w:rPr>
          <w:rFonts w:ascii="Times New Roman" w:hAnsi="Times New Roman" w:cs="Times New Roman"/>
          <w:b w:val="0"/>
          <w:color w:val="auto"/>
        </w:rPr>
        <w:t>соответствии</w:t>
      </w:r>
      <w:r w:rsidRPr="0042334C">
        <w:rPr>
          <w:rFonts w:ascii="Times New Roman" w:hAnsi="Times New Roman" w:cs="Times New Roman"/>
          <w:b w:val="0"/>
          <w:color w:val="auto"/>
        </w:rPr>
        <w:t xml:space="preserve"> со</w:t>
      </w:r>
      <w:r w:rsidR="00FF5780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0572C4" w:rsidRPr="0042334C">
        <w:rPr>
          <w:rFonts w:ascii="Times New Roman" w:hAnsi="Times New Roman" w:cs="Times New Roman"/>
          <w:b w:val="0"/>
          <w:color w:val="auto"/>
        </w:rPr>
        <w:t>статьи 184.2</w:t>
      </w:r>
      <w:r w:rsidR="008C77CC" w:rsidRPr="0042334C">
        <w:rPr>
          <w:rFonts w:ascii="Times New Roman" w:hAnsi="Times New Roman" w:cs="Times New Roman"/>
          <w:b w:val="0"/>
          <w:color w:val="auto"/>
        </w:rPr>
        <w:t xml:space="preserve"> Бюджетного кодекса Российской Федерации от 31 июля 1998 № 145-ФЗ</w:t>
      </w:r>
      <w:r w:rsidR="00014A3C" w:rsidRPr="0042334C">
        <w:rPr>
          <w:rFonts w:ascii="Times New Roman" w:hAnsi="Times New Roman" w:cs="Times New Roman"/>
          <w:b w:val="0"/>
          <w:color w:val="auto"/>
        </w:rPr>
        <w:t xml:space="preserve"> одновременно с проектом бюджета предоставляется </w:t>
      </w:r>
      <w:r w:rsidR="00770F0B" w:rsidRPr="0042334C">
        <w:rPr>
          <w:rFonts w:ascii="Times New Roman" w:hAnsi="Times New Roman" w:cs="Times New Roman"/>
          <w:b w:val="0"/>
          <w:color w:val="auto"/>
        </w:rPr>
        <w:t xml:space="preserve">утвержденный </w:t>
      </w:r>
      <w:r w:rsidR="00966618" w:rsidRPr="0042334C">
        <w:rPr>
          <w:rFonts w:ascii="Times New Roman" w:hAnsi="Times New Roman" w:cs="Times New Roman"/>
          <w:b w:val="0"/>
          <w:color w:val="auto"/>
        </w:rPr>
        <w:t xml:space="preserve">среднесрочный финансовый план, предварительные итоги социально-экономического развития </w:t>
      </w:r>
      <w:r w:rsidR="00DC3E6D" w:rsidRPr="0042334C">
        <w:rPr>
          <w:rFonts w:ascii="Times New Roman" w:hAnsi="Times New Roman" w:cs="Times New Roman"/>
          <w:b w:val="0"/>
          <w:color w:val="auto"/>
        </w:rPr>
        <w:t>за истекший период текущего финансового года.</w:t>
      </w:r>
      <w:r w:rsidR="00966618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E11D2C" w:rsidRPr="0042334C">
        <w:rPr>
          <w:rFonts w:ascii="Times New Roman" w:hAnsi="Times New Roman" w:cs="Times New Roman"/>
          <w:color w:val="auto"/>
        </w:rPr>
        <w:t xml:space="preserve"> </w:t>
      </w:r>
      <w:r w:rsidR="00E11D2C" w:rsidRPr="0042334C">
        <w:rPr>
          <w:rFonts w:ascii="Times New Roman" w:hAnsi="Times New Roman" w:cs="Times New Roman"/>
          <w:b w:val="0"/>
          <w:color w:val="auto"/>
        </w:rPr>
        <w:t>П</w:t>
      </w:r>
      <w:r w:rsidR="00B842FC" w:rsidRPr="0042334C">
        <w:rPr>
          <w:rFonts w:ascii="Times New Roman" w:hAnsi="Times New Roman" w:cs="Times New Roman"/>
          <w:b w:val="0"/>
          <w:color w:val="auto"/>
        </w:rPr>
        <w:t>редоставленный</w:t>
      </w:r>
      <w:r w:rsidR="00391CD6" w:rsidRPr="0042334C">
        <w:rPr>
          <w:rFonts w:ascii="Times New Roman" w:hAnsi="Times New Roman" w:cs="Times New Roman"/>
          <w:b w:val="0"/>
          <w:color w:val="auto"/>
        </w:rPr>
        <w:t xml:space="preserve"> проект</w:t>
      </w:r>
      <w:r w:rsidR="00B842FC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567CA1" w:rsidRPr="0042334C">
        <w:rPr>
          <w:rFonts w:ascii="Times New Roman" w:hAnsi="Times New Roman" w:cs="Times New Roman"/>
          <w:b w:val="0"/>
          <w:color w:val="auto"/>
        </w:rPr>
        <w:t>среднесрочн</w:t>
      </w:r>
      <w:r w:rsidR="00391CD6" w:rsidRPr="0042334C">
        <w:rPr>
          <w:rFonts w:ascii="Times New Roman" w:hAnsi="Times New Roman" w:cs="Times New Roman"/>
          <w:b w:val="0"/>
          <w:color w:val="auto"/>
        </w:rPr>
        <w:t>ого</w:t>
      </w:r>
      <w:r w:rsidR="00567CA1" w:rsidRPr="0042334C">
        <w:rPr>
          <w:rFonts w:ascii="Times New Roman" w:hAnsi="Times New Roman" w:cs="Times New Roman"/>
          <w:b w:val="0"/>
          <w:color w:val="auto"/>
        </w:rPr>
        <w:t xml:space="preserve"> план</w:t>
      </w:r>
      <w:r w:rsidR="00391CD6" w:rsidRPr="0042334C">
        <w:rPr>
          <w:rFonts w:ascii="Times New Roman" w:hAnsi="Times New Roman" w:cs="Times New Roman"/>
          <w:b w:val="0"/>
          <w:color w:val="auto"/>
        </w:rPr>
        <w:t>а</w:t>
      </w:r>
      <w:r w:rsidR="00567CA1" w:rsidRPr="0042334C">
        <w:rPr>
          <w:rFonts w:ascii="Times New Roman" w:hAnsi="Times New Roman" w:cs="Times New Roman"/>
          <w:b w:val="0"/>
          <w:color w:val="auto"/>
        </w:rPr>
        <w:t xml:space="preserve"> утвержден</w:t>
      </w:r>
      <w:r w:rsidR="00B649D4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312058" w:rsidRPr="0042334C">
        <w:rPr>
          <w:rFonts w:ascii="Times New Roman" w:hAnsi="Times New Roman" w:cs="Times New Roman"/>
          <w:b w:val="0"/>
          <w:color w:val="auto"/>
        </w:rPr>
        <w:t xml:space="preserve">постановлением </w:t>
      </w:r>
      <w:r w:rsidR="00B649D4" w:rsidRPr="0042334C">
        <w:rPr>
          <w:rFonts w:ascii="Times New Roman" w:hAnsi="Times New Roman" w:cs="Times New Roman"/>
          <w:b w:val="0"/>
          <w:color w:val="auto"/>
        </w:rPr>
        <w:t>администраци</w:t>
      </w:r>
      <w:r w:rsidR="00312058" w:rsidRPr="0042334C">
        <w:rPr>
          <w:rFonts w:ascii="Times New Roman" w:hAnsi="Times New Roman" w:cs="Times New Roman"/>
          <w:b w:val="0"/>
          <w:color w:val="auto"/>
        </w:rPr>
        <w:t>и</w:t>
      </w:r>
      <w:r w:rsidR="00B649D4" w:rsidRPr="0042334C">
        <w:rPr>
          <w:rFonts w:ascii="Times New Roman" w:hAnsi="Times New Roman" w:cs="Times New Roman"/>
          <w:b w:val="0"/>
          <w:color w:val="auto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b w:val="0"/>
          <w:color w:val="auto"/>
        </w:rPr>
        <w:t>«Поселок Чульман»</w:t>
      </w:r>
      <w:r w:rsidR="00B649D4" w:rsidRPr="0042334C">
        <w:rPr>
          <w:rFonts w:ascii="Times New Roman" w:hAnsi="Times New Roman" w:cs="Times New Roman"/>
          <w:b w:val="0"/>
          <w:color w:val="auto"/>
        </w:rPr>
        <w:t xml:space="preserve"> Нерюнгринского района</w:t>
      </w:r>
      <w:r w:rsidR="00312058" w:rsidRPr="0042334C">
        <w:rPr>
          <w:rFonts w:ascii="Times New Roman" w:hAnsi="Times New Roman" w:cs="Times New Roman"/>
          <w:b w:val="0"/>
          <w:color w:val="auto"/>
        </w:rPr>
        <w:t xml:space="preserve"> от 19.11.2018 № 564</w:t>
      </w:r>
      <w:r w:rsidR="00B649D4" w:rsidRPr="0042334C">
        <w:rPr>
          <w:rFonts w:ascii="Times New Roman" w:hAnsi="Times New Roman" w:cs="Times New Roman"/>
          <w:b w:val="0"/>
          <w:color w:val="auto"/>
        </w:rPr>
        <w:t>.</w:t>
      </w:r>
    </w:p>
    <w:p w:rsidR="00312058" w:rsidRPr="0042334C" w:rsidRDefault="00312058" w:rsidP="00E11D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color w:val="auto"/>
        </w:rPr>
        <w:t>В нарушение</w:t>
      </w:r>
      <w:r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567CA1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Pr="0042334C">
        <w:rPr>
          <w:rFonts w:ascii="Times New Roman" w:hAnsi="Times New Roman" w:cs="Times New Roman"/>
          <w:b w:val="0"/>
          <w:color w:val="auto"/>
        </w:rPr>
        <w:t>статьи 184.2 Бюджетного кодекса Российской Федерации не предоставлены:</w:t>
      </w:r>
    </w:p>
    <w:p w:rsidR="006115D3" w:rsidRPr="0042334C" w:rsidRDefault="00312058" w:rsidP="006115D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 xml:space="preserve">- </w:t>
      </w:r>
      <w:r w:rsidR="006115D3" w:rsidRPr="0042334C">
        <w:rPr>
          <w:rFonts w:ascii="Times New Roman" w:hAnsi="Times New Roman" w:cs="Times New Roman"/>
          <w:b w:val="0"/>
          <w:color w:val="auto"/>
        </w:rPr>
        <w:t>ожидаемые итоги социально-экономического развития соответствующей территории за текущий финансовый год;</w:t>
      </w:r>
    </w:p>
    <w:p w:rsidR="00312058" w:rsidRPr="0042334C" w:rsidRDefault="00312058" w:rsidP="006115D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>- оценка ожидаемого исполнения бюджета на текущий финансовый год;</w:t>
      </w:r>
    </w:p>
    <w:p w:rsidR="00312058" w:rsidRPr="0042334C" w:rsidRDefault="00312058" w:rsidP="00312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реестры источников доходов бюджетов бюджетной системы Российской Федерации</w:t>
      </w:r>
      <w:r w:rsidR="008F5F27" w:rsidRPr="0042334C">
        <w:rPr>
          <w:rFonts w:ascii="Times New Roman" w:hAnsi="Times New Roman" w:cs="Times New Roman"/>
          <w:sz w:val="24"/>
          <w:szCs w:val="24"/>
        </w:rPr>
        <w:t>.</w:t>
      </w:r>
    </w:p>
    <w:p w:rsidR="002A4E0B" w:rsidRPr="0042334C" w:rsidRDefault="00E11D2C" w:rsidP="00312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</w:t>
      </w:r>
      <w:r w:rsidR="00965552" w:rsidRPr="0042334C">
        <w:rPr>
          <w:rFonts w:ascii="Times New Roman" w:hAnsi="Times New Roman" w:cs="Times New Roman"/>
          <w:sz w:val="24"/>
          <w:szCs w:val="24"/>
        </w:rPr>
        <w:t>тс</w:t>
      </w:r>
      <w:r w:rsidRPr="0042334C">
        <w:rPr>
          <w:rFonts w:ascii="Times New Roman" w:hAnsi="Times New Roman" w:cs="Times New Roman"/>
          <w:sz w:val="24"/>
          <w:szCs w:val="24"/>
        </w:rPr>
        <w:t>т</w:t>
      </w:r>
      <w:r w:rsidR="00965552" w:rsidRPr="0042334C">
        <w:rPr>
          <w:rFonts w:ascii="Times New Roman" w:hAnsi="Times New Roman" w:cs="Times New Roman"/>
          <w:sz w:val="24"/>
          <w:szCs w:val="24"/>
        </w:rPr>
        <w:t>в</w:t>
      </w:r>
      <w:r w:rsidRPr="0042334C">
        <w:rPr>
          <w:rFonts w:ascii="Times New Roman" w:hAnsi="Times New Roman" w:cs="Times New Roman"/>
          <w:sz w:val="24"/>
          <w:szCs w:val="24"/>
        </w:rPr>
        <w:t>ии</w:t>
      </w:r>
      <w:r w:rsidR="00965552" w:rsidRPr="0042334C">
        <w:rPr>
          <w:rFonts w:ascii="Times New Roman" w:hAnsi="Times New Roman" w:cs="Times New Roman"/>
          <w:sz w:val="24"/>
          <w:szCs w:val="24"/>
        </w:rPr>
        <w:t xml:space="preserve"> с</w:t>
      </w:r>
      <w:r w:rsidR="00965552" w:rsidRPr="0042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5D" w:rsidRPr="0042334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65552" w:rsidRPr="0042334C">
        <w:rPr>
          <w:rFonts w:ascii="Times New Roman" w:hAnsi="Times New Roman" w:cs="Times New Roman"/>
          <w:sz w:val="24"/>
          <w:szCs w:val="24"/>
        </w:rPr>
        <w:t>ом</w:t>
      </w:r>
      <w:r w:rsidR="00D0765D" w:rsidRPr="0042334C">
        <w:rPr>
          <w:rFonts w:ascii="Times New Roman" w:hAnsi="Times New Roman" w:cs="Times New Roman"/>
          <w:sz w:val="24"/>
          <w:szCs w:val="24"/>
        </w:rPr>
        <w:t xml:space="preserve"> 3</w:t>
      </w:r>
      <w:r w:rsidR="00183725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1349CD" w:rsidRPr="0042334C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02765" w:rsidRPr="0042334C">
        <w:rPr>
          <w:rFonts w:ascii="Times New Roman" w:hAnsi="Times New Roman" w:cs="Times New Roman"/>
          <w:sz w:val="24"/>
          <w:szCs w:val="24"/>
        </w:rPr>
        <w:t>17</w:t>
      </w:r>
      <w:r w:rsidR="00186DEE" w:rsidRPr="0042334C">
        <w:rPr>
          <w:rFonts w:ascii="Times New Roman" w:hAnsi="Times New Roman" w:cs="Times New Roman"/>
          <w:sz w:val="24"/>
          <w:szCs w:val="24"/>
        </w:rPr>
        <w:t xml:space="preserve">3 </w:t>
      </w:r>
      <w:r w:rsidR="000B0D2C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186DEE" w:rsidRPr="0042334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от 31 июля 1998 № 145-ФЗ</w:t>
      </w:r>
      <w:r w:rsidR="008D45A0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965552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8D45A0" w:rsidRPr="0042334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Российской Федерации, субъекта Российской Федерации, муниципального образования одобряется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</w:t>
      </w:r>
      <w:r w:rsidR="009165CD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2C" w:rsidRPr="0042334C" w:rsidRDefault="009165CD" w:rsidP="002A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</w:t>
      </w:r>
      <w:r w:rsidR="00DC1F7A" w:rsidRPr="0042334C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391CD6" w:rsidRPr="004233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649C2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465C5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E56F08" w:rsidRPr="0042334C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ГП «Поселок Чульман» от 16.11.2018 № 566</w:t>
      </w:r>
      <w:r w:rsidR="00107DD6" w:rsidRPr="0042334C">
        <w:rPr>
          <w:rFonts w:ascii="Times New Roman" w:hAnsi="Times New Roman" w:cs="Times New Roman"/>
          <w:sz w:val="24"/>
          <w:szCs w:val="24"/>
        </w:rPr>
        <w:t>.</w:t>
      </w:r>
      <w:r w:rsidR="00F8474C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BC" w:rsidRPr="0042334C" w:rsidRDefault="00525AC5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="00BC03C0"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03C0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BA47D6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42334C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42334C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0836BC" w:rsidRPr="0042334C" w:rsidRDefault="000836BC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B1AB2" w:rsidRPr="0042334C">
        <w:rPr>
          <w:rFonts w:ascii="Times New Roman" w:hAnsi="Times New Roman" w:cs="Times New Roman"/>
          <w:sz w:val="24"/>
          <w:szCs w:val="24"/>
        </w:rPr>
        <w:t xml:space="preserve">Чульманского </w:t>
      </w:r>
      <w:r w:rsidR="00272E8A" w:rsidRPr="0042334C">
        <w:rPr>
          <w:rFonts w:ascii="Times New Roman" w:hAnsi="Times New Roman" w:cs="Times New Roman"/>
          <w:sz w:val="24"/>
          <w:szCs w:val="24"/>
        </w:rPr>
        <w:t>поселкового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Совета депутатов «О бюджете</w:t>
      </w:r>
      <w:r w:rsidR="00272E8A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7C7BEE" w:rsidRPr="0042334C">
        <w:rPr>
          <w:rFonts w:ascii="Times New Roman" w:hAnsi="Times New Roman" w:cs="Times New Roman"/>
          <w:sz w:val="24"/>
          <w:szCs w:val="24"/>
        </w:rPr>
        <w:t xml:space="preserve">» </w:t>
      </w:r>
      <w:r w:rsidR="00D55688" w:rsidRPr="0042334C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</w:t>
      </w:r>
      <w:r w:rsidR="00A6651B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A6651B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, </w:t>
      </w:r>
      <w:r w:rsidR="007F1928" w:rsidRPr="0042334C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поселковой 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7F1928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9-пс.</w:t>
      </w:r>
    </w:p>
    <w:p w:rsidR="001F0AE9" w:rsidRPr="0042334C" w:rsidRDefault="00F80D9D" w:rsidP="00897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sub_18428"/>
      <w:r w:rsidRPr="0042334C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42334C">
        <w:rPr>
          <w:rFonts w:ascii="Times New Roman" w:hAnsi="Times New Roman" w:cs="Times New Roman"/>
          <w:sz w:val="24"/>
          <w:szCs w:val="24"/>
        </w:rPr>
        <w:t>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42334C">
        <w:rPr>
          <w:rFonts w:ascii="Times New Roman" w:hAnsi="Times New Roman" w:cs="Times New Roman"/>
          <w:sz w:val="24"/>
          <w:szCs w:val="24"/>
        </w:rPr>
        <w:t>сь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42334C">
        <w:rPr>
          <w:rFonts w:ascii="Times New Roman" w:hAnsi="Times New Roman" w:cs="Times New Roman"/>
          <w:sz w:val="24"/>
          <w:szCs w:val="24"/>
        </w:rPr>
        <w:t>о</w:t>
      </w:r>
      <w:r w:rsidR="001A0E59" w:rsidRPr="0042334C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2" w:history="1"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городское поселение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="001322D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</w:t>
        </w:r>
        <w:r w:rsidR="001322D4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3540C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" на </w:t>
        </w:r>
        <w:r w:rsidR="00B35DD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2019</w:t>
        </w:r>
        <w:r w:rsidR="00F10FA5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</w:t>
        </w:r>
      </w:hyperlink>
      <w:r w:rsidR="003A54F7" w:rsidRPr="0042334C">
        <w:rPr>
          <w:rFonts w:ascii="Times New Roman" w:hAnsi="Times New Roman" w:cs="Times New Roman"/>
        </w:rPr>
        <w:t>.</w:t>
      </w:r>
    </w:p>
    <w:p w:rsidR="00BB4F19" w:rsidRPr="0042334C" w:rsidRDefault="00BB4F19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8967F8" w:rsidRPr="0042334C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</w:t>
      </w:r>
      <w:r w:rsidR="00106C1F" w:rsidRPr="0042334C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городского поселения </w:t>
      </w:r>
      <w:r w:rsidR="00D271D6" w:rsidRPr="0042334C">
        <w:rPr>
          <w:rFonts w:ascii="Times New Roman" w:eastAsia="Times New Roman" w:hAnsi="Times New Roman" w:cs="Times New Roman"/>
          <w:b/>
          <w:sz w:val="28"/>
          <w:szCs w:val="28"/>
        </w:rPr>
        <w:t>«Поселок Чульман»</w:t>
      </w:r>
      <w:r w:rsidR="00106C1F" w:rsidRPr="004233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eastAsia="Times New Roman" w:hAnsi="Times New Roman" w:cs="Times New Roman"/>
          <w:b/>
          <w:sz w:val="28"/>
          <w:szCs w:val="28"/>
        </w:rPr>
        <w:t xml:space="preserve"> Нерюнгринского района</w:t>
      </w:r>
    </w:p>
    <w:p w:rsidR="00992FED" w:rsidRPr="0042334C" w:rsidRDefault="005F11B1" w:rsidP="00CC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Показатели прогноза являются ориентирами социально-экономического развития на среднесрочный период для </w:t>
      </w:r>
      <w:r w:rsidR="002747E7" w:rsidRPr="0042334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самоуправления. </w:t>
      </w:r>
      <w:r w:rsidR="00406B85" w:rsidRPr="0042334C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</w:t>
      </w:r>
      <w:r w:rsidR="00881B80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406B85" w:rsidRPr="0042334C">
        <w:rPr>
          <w:rFonts w:ascii="Times New Roman" w:hAnsi="Times New Roman" w:cs="Times New Roman"/>
          <w:sz w:val="24"/>
          <w:szCs w:val="24"/>
        </w:rPr>
        <w:t xml:space="preserve">от 31 июля 1998 № 145-ФЗ </w:t>
      </w:r>
      <w:r w:rsidR="008E525C" w:rsidRPr="0042334C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 п</w:t>
      </w:r>
      <w:r w:rsidR="001D2749" w:rsidRPr="0042334C">
        <w:rPr>
          <w:rFonts w:ascii="Times New Roman" w:hAnsi="Times New Roman" w:cs="Times New Roman"/>
          <w:sz w:val="24"/>
          <w:szCs w:val="24"/>
        </w:rPr>
        <w:t>роект бюджета</w:t>
      </w:r>
      <w:r w:rsidR="00881B80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106C1F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106C1F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8E525C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8E525C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49" w:rsidRPr="0042334C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4950D7" w:rsidRPr="0042334C">
        <w:rPr>
          <w:rFonts w:ascii="Times New Roman" w:hAnsi="Times New Roman" w:cs="Times New Roman"/>
          <w:sz w:val="24"/>
          <w:szCs w:val="24"/>
        </w:rPr>
        <w:t>ен</w:t>
      </w:r>
      <w:r w:rsidR="001D2749" w:rsidRPr="0042334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182773" w:rsidRPr="0042334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D2749" w:rsidRPr="0042334C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</w:t>
      </w:r>
      <w:r w:rsidR="003E7831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182773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lastRenderedPageBreak/>
        <w:t>«Поселок Чульман»</w:t>
      </w:r>
      <w:r w:rsidR="0018277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3E7831" w:rsidRPr="0042334C">
        <w:rPr>
          <w:rFonts w:ascii="Times New Roman" w:hAnsi="Times New Roman" w:cs="Times New Roman"/>
          <w:sz w:val="24"/>
          <w:szCs w:val="24"/>
        </w:rPr>
        <w:t>Нерюнгр</w:t>
      </w:r>
      <w:r w:rsidR="00182773" w:rsidRPr="0042334C">
        <w:rPr>
          <w:rFonts w:ascii="Times New Roman" w:hAnsi="Times New Roman" w:cs="Times New Roman"/>
          <w:sz w:val="24"/>
          <w:szCs w:val="24"/>
        </w:rPr>
        <w:t xml:space="preserve">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182773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57125C" w:rsidRPr="0042334C">
        <w:rPr>
          <w:rFonts w:ascii="Times New Roman" w:hAnsi="Times New Roman" w:cs="Times New Roman"/>
          <w:sz w:val="24"/>
          <w:szCs w:val="24"/>
        </w:rPr>
        <w:t xml:space="preserve"> (далее Прогноз социально-экономического развития 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57125C" w:rsidRPr="0042334C">
        <w:rPr>
          <w:rFonts w:ascii="Times New Roman" w:hAnsi="Times New Roman" w:cs="Times New Roman"/>
          <w:sz w:val="24"/>
          <w:szCs w:val="24"/>
        </w:rPr>
        <w:t>).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CC0" w:rsidRPr="0042334C" w:rsidRDefault="00332CC0" w:rsidP="00CC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Чульман» Нерюнгринского района не утвержден Порядок разработки прогноза социально-экономического развития </w:t>
      </w:r>
      <w:r w:rsidR="00367A0B" w:rsidRPr="0042334C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района.</w:t>
      </w:r>
    </w:p>
    <w:p w:rsidR="00992FED" w:rsidRPr="0042334C" w:rsidRDefault="003162CA" w:rsidP="00CC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со статьей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</w:t>
      </w:r>
      <w:r w:rsidR="00373134" w:rsidRPr="0042334C">
        <w:rPr>
          <w:rFonts w:ascii="Times New Roman" w:hAnsi="Times New Roman" w:cs="Times New Roman"/>
          <w:sz w:val="24"/>
          <w:szCs w:val="24"/>
        </w:rPr>
        <w:t xml:space="preserve"> и</w:t>
      </w:r>
      <w:r w:rsidR="00A80F2F" w:rsidRPr="0042334C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A80F2F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A80F2F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B82C98" w:rsidRPr="0042334C">
        <w:rPr>
          <w:rFonts w:ascii="Times New Roman" w:hAnsi="Times New Roman" w:cs="Times New Roman"/>
          <w:sz w:val="24"/>
          <w:szCs w:val="24"/>
        </w:rPr>
        <w:t xml:space="preserve">  </w:t>
      </w:r>
      <w:r w:rsidR="0011048A" w:rsidRPr="0042334C"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="0011048A" w:rsidRPr="0042334C">
        <w:rPr>
          <w:rFonts w:ascii="Times New Roman" w:hAnsi="Times New Roman" w:cs="Times New Roman"/>
          <w:sz w:val="24"/>
          <w:szCs w:val="24"/>
        </w:rPr>
        <w:t xml:space="preserve"> социально-экономического </w:t>
      </w:r>
      <w:r w:rsidR="005579FF" w:rsidRPr="0042334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E39E9" w:rsidRPr="0042334C">
        <w:rPr>
          <w:rFonts w:ascii="Times New Roman" w:hAnsi="Times New Roman" w:cs="Times New Roman"/>
          <w:sz w:val="24"/>
          <w:szCs w:val="24"/>
        </w:rPr>
        <w:t>разрабаты</w:t>
      </w:r>
      <w:r w:rsidR="007C268D" w:rsidRPr="0042334C">
        <w:rPr>
          <w:rFonts w:ascii="Times New Roman" w:hAnsi="Times New Roman" w:cs="Times New Roman"/>
          <w:sz w:val="24"/>
          <w:szCs w:val="24"/>
        </w:rPr>
        <w:t>вается</w:t>
      </w:r>
      <w:r w:rsidR="005579FF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2E39E9" w:rsidRPr="0042334C">
        <w:rPr>
          <w:rFonts w:ascii="Times New Roman" w:hAnsi="Times New Roman" w:cs="Times New Roman"/>
          <w:sz w:val="24"/>
          <w:szCs w:val="24"/>
        </w:rPr>
        <w:t>на период не менее трех лет</w:t>
      </w:r>
      <w:r w:rsidR="007F021D" w:rsidRPr="0042334C">
        <w:rPr>
          <w:rFonts w:ascii="Times New Roman" w:hAnsi="Times New Roman" w:cs="Times New Roman"/>
          <w:sz w:val="24"/>
          <w:szCs w:val="24"/>
        </w:rPr>
        <w:t>,</w:t>
      </w:r>
      <w:r w:rsidR="002E39E9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992FED" w:rsidRPr="0042334C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D90CD6" w:rsidRPr="0042334C">
        <w:rPr>
          <w:rFonts w:ascii="Times New Roman" w:hAnsi="Times New Roman" w:cs="Times New Roman"/>
          <w:sz w:val="24"/>
          <w:szCs w:val="24"/>
        </w:rPr>
        <w:t>.</w:t>
      </w:r>
      <w:r w:rsidR="00992FED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5C" w:rsidRPr="0042334C" w:rsidRDefault="0057125C" w:rsidP="00D90C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5579FF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5579FF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367A0B" w:rsidRPr="0042334C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367A0B" w:rsidRPr="0042334C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6115D3" w:rsidRPr="0042334C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367A0B" w:rsidRPr="0042334C">
        <w:rPr>
          <w:rFonts w:ascii="Times New Roman" w:hAnsi="Times New Roman" w:cs="Times New Roman"/>
          <w:sz w:val="24"/>
          <w:szCs w:val="24"/>
        </w:rPr>
        <w:t>бюджета городского поселения «Поселок Чульман» Нерюнгринского района.</w:t>
      </w:r>
    </w:p>
    <w:p w:rsidR="00367A0B" w:rsidRPr="0042334C" w:rsidRDefault="00367A0B" w:rsidP="00367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п. 4 статьи 173 БК РФ к прогнозу социально-экономического развития не предоставлена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67A0B" w:rsidRPr="0042334C" w:rsidRDefault="00367A0B" w:rsidP="00367A0B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Макроэкономические показатели, отраженные в та</w:t>
      </w:r>
      <w:r w:rsidR="00A12C2A"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блице</w:t>
      </w: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не соответствуют показателям, предусмотренным </w:t>
      </w:r>
      <w:r w:rsidRPr="0042334C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системой показателей, характеризующая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050BB8" w:rsidRPr="0042334C" w:rsidRDefault="00050BB8" w:rsidP="00050B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  <w:b/>
        </w:rPr>
        <w:t xml:space="preserve">В нарушение </w:t>
      </w:r>
      <w:r w:rsidRPr="0042334C">
        <w:rPr>
          <w:rFonts w:ascii="Times New Roman" w:hAnsi="Times New Roman" w:cs="Times New Roman"/>
        </w:rPr>
        <w:t xml:space="preserve">статьи 184.2 Бюджетного кодекса Российской Федерации к проекту бюджета не предоставлены: </w:t>
      </w:r>
    </w:p>
    <w:p w:rsidR="00050BB8" w:rsidRPr="0042334C" w:rsidRDefault="00050BB8" w:rsidP="00050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50BB8" w:rsidRPr="0042334C" w:rsidRDefault="00367A0B" w:rsidP="00FD736C">
      <w:pPr>
        <w:pStyle w:val="Default"/>
        <w:ind w:firstLine="708"/>
        <w:jc w:val="both"/>
      </w:pPr>
      <w:r w:rsidRPr="0042334C">
        <w:t xml:space="preserve">В результате чего произвести </w:t>
      </w:r>
      <w:r w:rsidR="00050BB8" w:rsidRPr="0042334C">
        <w:t>сравнительную оценку макроэкономических показателей не представляется возможным.</w:t>
      </w:r>
    </w:p>
    <w:p w:rsidR="00FD736C" w:rsidRPr="0042334C" w:rsidRDefault="00367A0B" w:rsidP="00FD736C">
      <w:pPr>
        <w:pStyle w:val="Default"/>
        <w:ind w:firstLine="708"/>
        <w:jc w:val="both"/>
      </w:pPr>
      <w:r w:rsidRPr="0042334C">
        <w:t xml:space="preserve"> </w:t>
      </w:r>
    </w:p>
    <w:p w:rsidR="009A2F02" w:rsidRPr="0042334C" w:rsidRDefault="000C43D2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 xml:space="preserve">3.Основные характеристики проекта бюджета 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городское поселение </w:t>
      </w:r>
      <w:r w:rsidR="00D271D6" w:rsidRPr="0042334C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 xml:space="preserve"> Нерюнгринского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35EB4" w:rsidRPr="0042334C">
        <w:rPr>
          <w:rFonts w:ascii="Times New Roman" w:hAnsi="Times New Roman" w:cs="Times New Roman"/>
          <w:b/>
          <w:sz w:val="28"/>
          <w:szCs w:val="28"/>
        </w:rPr>
        <w:t>а</w:t>
      </w:r>
      <w:r w:rsidR="00BA0CF8" w:rsidRPr="0042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5DDD" w:rsidRPr="0042334C">
        <w:rPr>
          <w:rFonts w:ascii="Times New Roman" w:hAnsi="Times New Roman" w:cs="Times New Roman"/>
          <w:b/>
          <w:sz w:val="28"/>
          <w:szCs w:val="28"/>
        </w:rPr>
        <w:t>2019</w:t>
      </w:r>
      <w:r w:rsidR="004366E8" w:rsidRPr="004233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16CC" w:rsidRPr="0042334C" w:rsidRDefault="002016CC" w:rsidP="009A2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нарушение статьи 184.2 Бюджетного кодекса Российской Федерации не предоставлена </w:t>
      </w:r>
      <w:r w:rsidRPr="0042334C">
        <w:rPr>
          <w:rFonts w:ascii="Times New Roman" w:hAnsi="Times New Roman" w:cs="Times New Roman"/>
        </w:rPr>
        <w:t>оценка ожидаемого исполнения бюджета на текущий финансовый год. Анализ основных параметром бюджета произведен на основе данных об уточненном бюджете на 2018 год.</w:t>
      </w:r>
    </w:p>
    <w:p w:rsidR="003238C6" w:rsidRPr="0042334C" w:rsidRDefault="00077F5E" w:rsidP="009A2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Решения о бюджете </w:t>
      </w:r>
      <w:r w:rsidR="00890DDD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90DDD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</w:t>
      </w:r>
      <w:r w:rsidR="00032DBC" w:rsidRPr="0042334C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42334C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707F23" w:rsidRPr="0042334C" w:rsidRDefault="00707F23" w:rsidP="00707F23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34C">
        <w:rPr>
          <w:rFonts w:ascii="Times New Roman" w:hAnsi="Times New Roman" w:cs="Times New Roman"/>
          <w:sz w:val="24"/>
          <w:szCs w:val="24"/>
        </w:rPr>
        <w:t>тыс.рубл</w:t>
      </w:r>
      <w:r w:rsidR="00AB369B" w:rsidRPr="0042334C">
        <w:rPr>
          <w:rFonts w:ascii="Times New Roman" w:hAnsi="Times New Roman" w:cs="Times New Roman"/>
          <w:sz w:val="24"/>
          <w:szCs w:val="24"/>
        </w:rPr>
        <w:t>ей</w:t>
      </w:r>
      <w:proofErr w:type="spellEnd"/>
    </w:p>
    <w:tbl>
      <w:tblPr>
        <w:tblW w:w="94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134"/>
        <w:gridCol w:w="851"/>
        <w:gridCol w:w="1417"/>
        <w:gridCol w:w="831"/>
      </w:tblGrid>
      <w:tr w:rsidR="007B68FE" w:rsidRPr="0042334C" w:rsidTr="007D669C">
        <w:trPr>
          <w:trHeight w:val="5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42334C" w:rsidRDefault="000C12AC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</w:t>
            </w:r>
            <w:r w:rsidR="006A2B82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42334C" w:rsidRDefault="00DD12C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                      проект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7B68FE" w:rsidRPr="0042334C" w:rsidTr="007D669C">
        <w:trPr>
          <w:trHeight w:val="5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 (%)</w:t>
            </w:r>
          </w:p>
        </w:tc>
      </w:tr>
      <w:tr w:rsidR="007B68FE" w:rsidRPr="0042334C" w:rsidTr="007D669C">
        <w:trPr>
          <w:trHeight w:val="2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42334C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70 204,10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-8 331,73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42 603,40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54,25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43 290,60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687,20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</w:tr>
      <w:tr w:rsidR="000C12AC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2AC" w:rsidRPr="0042334C" w:rsidRDefault="000C12AC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35 932,43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45,75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26 913,50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38,34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-9 018,93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2AC" w:rsidRPr="0042334C" w:rsidRDefault="000C12AC" w:rsidP="000C1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-7,42</w:t>
            </w:r>
          </w:p>
        </w:tc>
      </w:tr>
      <w:tr w:rsidR="004C10F6" w:rsidRPr="0042334C" w:rsidTr="000C12A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0F6" w:rsidRPr="0042334C" w:rsidRDefault="004C10F6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87 521,70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67 704,10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-19 817,6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10F6" w:rsidRPr="0042334C" w:rsidTr="000C12AC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полномочий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85 790,80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65 800,70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-19 990,1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</w:tr>
      <w:tr w:rsidR="004C10F6" w:rsidRPr="0042334C" w:rsidTr="000C12A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1 730,90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1 903,40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172,5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0F6" w:rsidRPr="0042334C" w:rsidRDefault="004C1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7B68FE" w:rsidRPr="0042334C" w:rsidTr="000C12A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42334C" w:rsidRDefault="002C51ED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7B68FE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4C10F6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-8 985,87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4C10F6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4C10F6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11 485,87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8FE" w:rsidRPr="0042334C" w:rsidRDefault="007B68FE" w:rsidP="000C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0C59" w:rsidRPr="0042334C" w:rsidRDefault="00F90C59" w:rsidP="009A2F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6EED" w:rsidRPr="0042334C" w:rsidRDefault="001C7C9A" w:rsidP="009A2F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</w:t>
      </w:r>
      <w:r w:rsidR="009623C6" w:rsidRPr="0042334C">
        <w:rPr>
          <w:rFonts w:ascii="Times New Roman" w:hAnsi="Times New Roman" w:cs="Times New Roman"/>
          <w:sz w:val="24"/>
          <w:szCs w:val="24"/>
        </w:rPr>
        <w:t xml:space="preserve">та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9623C6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настоящее время </w:t>
      </w:r>
      <w:r w:rsidR="00601631" w:rsidRPr="0042334C">
        <w:rPr>
          <w:rFonts w:ascii="Times New Roman" w:hAnsi="Times New Roman" w:cs="Times New Roman"/>
          <w:sz w:val="24"/>
          <w:szCs w:val="24"/>
        </w:rPr>
        <w:t xml:space="preserve">окончательных </w:t>
      </w:r>
      <w:r w:rsidRPr="0042334C">
        <w:rPr>
          <w:rFonts w:ascii="Times New Roman" w:hAnsi="Times New Roman" w:cs="Times New Roman"/>
          <w:sz w:val="24"/>
          <w:szCs w:val="24"/>
        </w:rPr>
        <w:t>данных по объему дотаций, субсидий, субвенций и иных межбюджетных трансфертов.</w:t>
      </w:r>
    </w:p>
    <w:p w:rsidR="003238C6" w:rsidRPr="0042334C" w:rsidRDefault="003238C6" w:rsidP="006016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C5304" w:rsidRPr="004233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95087" w:rsidRPr="0042334C">
        <w:rPr>
          <w:rFonts w:ascii="Times New Roman" w:hAnsi="Times New Roman" w:cs="Times New Roman"/>
          <w:sz w:val="24"/>
          <w:szCs w:val="24"/>
        </w:rPr>
        <w:t>поселковой админ</w:t>
      </w:r>
      <w:r w:rsidR="00FA3E71" w:rsidRPr="0042334C">
        <w:rPr>
          <w:rFonts w:ascii="Times New Roman" w:hAnsi="Times New Roman" w:cs="Times New Roman"/>
          <w:sz w:val="24"/>
          <w:szCs w:val="24"/>
        </w:rPr>
        <w:t xml:space="preserve">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95087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09-пс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составе показателей, предоставленных для рассмотрения проекта решения о местном бюджете сведения об объеме межбюджетных трансфертов,</w:t>
      </w:r>
      <w:r w:rsidR="00316247" w:rsidRPr="0042334C">
        <w:rPr>
          <w:rFonts w:ascii="Times New Roman" w:hAnsi="Times New Roman" w:cs="Times New Roman"/>
          <w:sz w:val="24"/>
          <w:szCs w:val="24"/>
        </w:rPr>
        <w:t xml:space="preserve"> предоставлены не </w:t>
      </w:r>
      <w:r w:rsidR="007B68FE" w:rsidRPr="0042334C">
        <w:rPr>
          <w:rFonts w:ascii="Times New Roman" w:hAnsi="Times New Roman" w:cs="Times New Roman"/>
          <w:sz w:val="24"/>
          <w:szCs w:val="24"/>
        </w:rPr>
        <w:t>в полном объеме</w:t>
      </w:r>
      <w:r w:rsidR="00316247" w:rsidRPr="0042334C">
        <w:rPr>
          <w:rFonts w:ascii="Times New Roman" w:hAnsi="Times New Roman" w:cs="Times New Roman"/>
          <w:sz w:val="24"/>
          <w:szCs w:val="24"/>
        </w:rPr>
        <w:t>.</w:t>
      </w:r>
    </w:p>
    <w:p w:rsidR="00E76421" w:rsidRPr="0042334C" w:rsidRDefault="00E76421" w:rsidP="00B8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>Согласно, стать</w:t>
      </w:r>
      <w:r w:rsidR="00FF63F3" w:rsidRPr="004233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 47 Бюджетного кодекса РФ к собственным доходам бюджетов относятся: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E76421" w:rsidRPr="0042334C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E712F" w:rsidRPr="0042334C" w:rsidRDefault="00AE712F" w:rsidP="00070A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6EED" w:rsidRPr="0042334C" w:rsidRDefault="001C7C9A" w:rsidP="00070A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01631" w:rsidRPr="0042334C">
        <w:rPr>
          <w:rFonts w:ascii="Times New Roman" w:hAnsi="Times New Roman" w:cs="Times New Roman"/>
          <w:sz w:val="24"/>
          <w:szCs w:val="24"/>
        </w:rPr>
        <w:t>уточненного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C0B13" w:rsidRPr="0042334C">
        <w:rPr>
          <w:rFonts w:ascii="Times New Roman" w:hAnsi="Times New Roman" w:cs="Times New Roman"/>
          <w:sz w:val="24"/>
          <w:szCs w:val="24"/>
        </w:rPr>
        <w:t xml:space="preserve">я доходной части бюджета 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</w:t>
      </w:r>
      <w:r w:rsidR="002C0B13" w:rsidRPr="0042334C">
        <w:rPr>
          <w:rFonts w:ascii="Times New Roman" w:hAnsi="Times New Roman" w:cs="Times New Roman"/>
          <w:sz w:val="24"/>
          <w:szCs w:val="24"/>
        </w:rPr>
        <w:t xml:space="preserve">джетные трансферты) составили </w:t>
      </w:r>
      <w:r w:rsidR="00BA5AA0" w:rsidRPr="0042334C">
        <w:rPr>
          <w:rFonts w:ascii="Times New Roman" w:hAnsi="Times New Roman" w:cs="Times New Roman"/>
          <w:sz w:val="24"/>
          <w:szCs w:val="24"/>
        </w:rPr>
        <w:t>45,7</w:t>
      </w:r>
      <w:r w:rsidR="002C0B1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% от общей суммы доходов, данное обстоятельство свидетельствует о зависимости </w:t>
      </w:r>
      <w:r w:rsidR="002C0B13" w:rsidRPr="0042334C">
        <w:rPr>
          <w:rFonts w:ascii="Times New Roman" w:hAnsi="Times New Roman" w:cs="Times New Roman"/>
          <w:sz w:val="24"/>
          <w:szCs w:val="24"/>
        </w:rPr>
        <w:t>бюджета</w:t>
      </w:r>
      <w:r w:rsidRPr="0042334C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  <w:r w:rsidR="00070A2B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9A" w:rsidRPr="0042334C" w:rsidRDefault="00854D35" w:rsidP="006C50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0001BC" w:rsidRPr="00423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6F1D" w:rsidRPr="0042334C">
        <w:rPr>
          <w:rFonts w:ascii="Times New Roman" w:hAnsi="Times New Roman" w:cs="Times New Roman"/>
          <w:sz w:val="24"/>
          <w:szCs w:val="24"/>
        </w:rPr>
        <w:t xml:space="preserve">возрастет 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зависимость доходной части бюджета </w:t>
      </w:r>
      <w:r w:rsidR="008B382A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B382A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1C7C9A" w:rsidRPr="0042334C">
        <w:rPr>
          <w:rFonts w:ascii="Times New Roman" w:hAnsi="Times New Roman" w:cs="Times New Roman"/>
          <w:sz w:val="24"/>
          <w:szCs w:val="24"/>
        </w:rPr>
        <w:t>Нерюнгринского района от уплаты ряда налогов, в том числе: налога на доходы физических</w:t>
      </w:r>
      <w:r w:rsidR="006C37A2" w:rsidRPr="0042334C">
        <w:rPr>
          <w:rFonts w:ascii="Times New Roman" w:hAnsi="Times New Roman" w:cs="Times New Roman"/>
          <w:sz w:val="24"/>
          <w:szCs w:val="24"/>
        </w:rPr>
        <w:t xml:space="preserve"> лиц; налога на имущество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. 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="001C7C9A" w:rsidRPr="0042334C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="001C7C9A" w:rsidRPr="0042334C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</w:t>
      </w:r>
      <w:r w:rsidR="00861AF8" w:rsidRPr="0042334C">
        <w:rPr>
          <w:rFonts w:ascii="Times New Roman" w:hAnsi="Times New Roman" w:cs="Times New Roman"/>
          <w:sz w:val="24"/>
          <w:szCs w:val="24"/>
        </w:rPr>
        <w:t>отчислений</w:t>
      </w:r>
      <w:r w:rsidR="001C7C9A" w:rsidRPr="0042334C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063514" w:rsidRPr="0042334C" w:rsidRDefault="00833C81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53699F" w:rsidRPr="0042334C">
        <w:rPr>
          <w:rFonts w:ascii="Times New Roman" w:hAnsi="Times New Roman" w:cs="Times New Roman"/>
          <w:sz w:val="24"/>
          <w:szCs w:val="24"/>
        </w:rPr>
        <w:t xml:space="preserve">объем собственных доходов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FF4438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планируется </w:t>
      </w:r>
      <w:r w:rsidR="00BF3A33" w:rsidRPr="0042334C">
        <w:rPr>
          <w:rFonts w:ascii="Times New Roman" w:hAnsi="Times New Roman" w:cs="Times New Roman"/>
          <w:sz w:val="24"/>
          <w:szCs w:val="24"/>
        </w:rPr>
        <w:t>выше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BA5AA0" w:rsidRPr="0042334C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092C7A" w:rsidRPr="0042334C">
        <w:rPr>
          <w:rFonts w:ascii="Times New Roman" w:hAnsi="Times New Roman" w:cs="Times New Roman"/>
          <w:sz w:val="24"/>
          <w:szCs w:val="24"/>
        </w:rPr>
        <w:t>исполнения собственны</w:t>
      </w:r>
      <w:r w:rsidR="00D73ED4" w:rsidRPr="0042334C">
        <w:rPr>
          <w:rFonts w:ascii="Times New Roman" w:hAnsi="Times New Roman" w:cs="Times New Roman"/>
          <w:sz w:val="24"/>
          <w:szCs w:val="24"/>
        </w:rPr>
        <w:t xml:space="preserve">х доходов 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BF3A33" w:rsidRPr="0042334C">
        <w:rPr>
          <w:rFonts w:ascii="Times New Roman" w:hAnsi="Times New Roman" w:cs="Times New Roman"/>
          <w:sz w:val="24"/>
          <w:szCs w:val="24"/>
        </w:rPr>
        <w:t>687,2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850C3" w:rsidRPr="0042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планируются м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еньше 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 на 8 331,7 тыс. рублей</w:t>
      </w:r>
      <w:r w:rsidR="00092C7A" w:rsidRPr="0042334C">
        <w:rPr>
          <w:rFonts w:ascii="Times New Roman" w:hAnsi="Times New Roman" w:cs="Times New Roman"/>
          <w:sz w:val="24"/>
          <w:szCs w:val="24"/>
        </w:rPr>
        <w:t>.</w:t>
      </w:r>
    </w:p>
    <w:p w:rsidR="00092C7A" w:rsidRPr="0042334C" w:rsidRDefault="00BF3A33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Уточненное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исполнение бюджета </w:t>
      </w:r>
      <w:r w:rsidR="00A30F33" w:rsidRPr="0042334C">
        <w:rPr>
          <w:rFonts w:ascii="Times New Roman" w:hAnsi="Times New Roman" w:cs="Times New Roman"/>
          <w:sz w:val="24"/>
          <w:szCs w:val="24"/>
        </w:rPr>
        <w:t xml:space="preserve">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предполагает наличие дефицита в объеме </w:t>
      </w:r>
      <w:r w:rsidRPr="0042334C">
        <w:rPr>
          <w:rFonts w:ascii="Times New Roman" w:hAnsi="Times New Roman" w:cs="Times New Roman"/>
          <w:sz w:val="24"/>
          <w:szCs w:val="24"/>
        </w:rPr>
        <w:t xml:space="preserve">8 985,9 </w:t>
      </w:r>
      <w:r w:rsidR="00092C7A" w:rsidRPr="0042334C">
        <w:rPr>
          <w:rFonts w:ascii="Times New Roman" w:hAnsi="Times New Roman" w:cs="Times New Roman"/>
          <w:sz w:val="24"/>
          <w:szCs w:val="24"/>
        </w:rPr>
        <w:t>тыс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. рублей. Проект бюджета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 год составлен с учетом п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олучения </w:t>
      </w:r>
      <w:r w:rsidR="00D82BCD" w:rsidRPr="0042334C">
        <w:rPr>
          <w:rFonts w:ascii="Times New Roman" w:hAnsi="Times New Roman" w:cs="Times New Roman"/>
          <w:sz w:val="24"/>
          <w:szCs w:val="24"/>
        </w:rPr>
        <w:t>профицита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 в сум</w:t>
      </w:r>
      <w:r w:rsidRPr="0042334C">
        <w:rPr>
          <w:rFonts w:ascii="Times New Roman" w:hAnsi="Times New Roman" w:cs="Times New Roman"/>
          <w:sz w:val="24"/>
          <w:szCs w:val="24"/>
        </w:rPr>
        <w:t>ме 2</w:t>
      </w:r>
      <w:r w:rsidR="000B5C16" w:rsidRPr="0042334C">
        <w:rPr>
          <w:rFonts w:ascii="Times New Roman" w:hAnsi="Times New Roman" w:cs="Times New Roman"/>
          <w:sz w:val="24"/>
          <w:szCs w:val="24"/>
        </w:rPr>
        <w:t xml:space="preserve"> 500</w:t>
      </w:r>
      <w:r w:rsidR="00092C7A" w:rsidRPr="0042334C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F434B0" w:rsidRPr="0042334C" w:rsidRDefault="00F434B0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8D" w:rsidRPr="0042334C" w:rsidRDefault="00823A3F" w:rsidP="00FA0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Оценка достоверности и полноты отражения доходов в доходной части бюджета </w:t>
      </w:r>
      <w:r w:rsidR="00FA0CF4" w:rsidRPr="0042334C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FA0CF4" w:rsidRPr="00423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34C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7F5F4E" w:rsidRPr="0042334C" w:rsidRDefault="00BF1633" w:rsidP="00667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B8184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81844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Нерюнгринского района осуществлено в соответствии с нормами, утвержденными статьей 174.1 Бюджетного кодекса Росси</w:t>
      </w:r>
      <w:r w:rsidR="007F5F4E" w:rsidRPr="0042334C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42334C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</w:t>
      </w:r>
      <w:r w:rsidR="007F5F4E" w:rsidRPr="0042334C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3" w:history="1"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поселковой администрации городского поселения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от 1</w:t>
        </w:r>
        <w:r w:rsidR="00BF3A33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9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.11.</w:t>
        </w:r>
        <w:r w:rsidR="006A2B82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2018</w:t>
        </w:r>
        <w:r w:rsidR="00430867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</w:t>
        </w:r>
        <w:r w:rsidR="00BF3A33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563</w:t>
        </w:r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"Об утверждении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основных направлений бюджетной, </w:t>
        </w:r>
        <w:r w:rsidR="007F5F4E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налоговой политики 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МО городское поселение </w:t>
        </w:r>
        <w:r w:rsidR="00D271D6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</w:t>
        </w:r>
        <w:r w:rsidR="00B35DD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2019</w:t>
        </w:r>
        <w:r w:rsidR="00080A0D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C602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DD29C1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21</w:t>
        </w:r>
        <w:r w:rsidR="009C602F" w:rsidRPr="0042334C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</w:t>
        </w:r>
      </w:hyperlink>
      <w:r w:rsidR="007F5F4E" w:rsidRPr="0042334C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6F731C" w:rsidRPr="0042334C" w:rsidRDefault="00BF1633" w:rsidP="00667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 w:rsidR="00CC302E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42334C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="00CC302E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BF3A33" w:rsidRPr="0042334C">
        <w:rPr>
          <w:rFonts w:ascii="Times New Roman" w:hAnsi="Times New Roman" w:cs="Times New Roman"/>
          <w:sz w:val="24"/>
          <w:szCs w:val="24"/>
        </w:rPr>
        <w:t>70 204,10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673BA" w:rsidRPr="0042334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BF3A3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43 290,6 </w:t>
      </w:r>
      <w:r w:rsidR="00D673BA" w:rsidRPr="0042334C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="001C16D1" w:rsidRPr="0042334C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37 190,6 </w:t>
      </w:r>
      <w:r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FB730A" w:rsidRPr="0042334C">
        <w:rPr>
          <w:rFonts w:ascii="Times New Roman" w:hAnsi="Times New Roman" w:cs="Times New Roman"/>
          <w:sz w:val="24"/>
          <w:szCs w:val="24"/>
        </w:rPr>
        <w:t xml:space="preserve">лей, неналоговых доходов </w:t>
      </w:r>
      <w:r w:rsidR="00BF3A33" w:rsidRPr="0042334C">
        <w:rPr>
          <w:rFonts w:ascii="Times New Roman" w:hAnsi="Times New Roman" w:cs="Times New Roman"/>
          <w:sz w:val="24"/>
          <w:szCs w:val="24"/>
        </w:rPr>
        <w:t>6 100,0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 и бе</w:t>
      </w:r>
      <w:r w:rsidR="00FB730A" w:rsidRPr="0042334C">
        <w:rPr>
          <w:rFonts w:ascii="Times New Roman" w:hAnsi="Times New Roman" w:cs="Times New Roman"/>
          <w:sz w:val="24"/>
          <w:szCs w:val="24"/>
        </w:rPr>
        <w:t xml:space="preserve">звозмездных поступлений </w:t>
      </w:r>
      <w:r w:rsidR="00BF3A33" w:rsidRPr="0042334C">
        <w:rPr>
          <w:rFonts w:ascii="Times New Roman" w:hAnsi="Times New Roman" w:cs="Times New Roman"/>
          <w:sz w:val="24"/>
          <w:szCs w:val="24"/>
        </w:rPr>
        <w:t>26 913,5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B3F52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42334C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42334C" w:rsidRDefault="00BA5AA0" w:rsidP="00BA5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21BF5" w:rsidRPr="004233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F62BB" w:rsidRPr="0042334C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276"/>
        <w:gridCol w:w="1134"/>
      </w:tblGrid>
      <w:tr w:rsidR="00BA5AA0" w:rsidRPr="0042334C" w:rsidTr="00BA5AA0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 w:rsidP="00A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AD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Бюджет 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 гр.4- гр.3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BA5AA0" w:rsidRPr="0042334C" w:rsidTr="00BA5AA0">
        <w:trPr>
          <w:trHeight w:val="28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60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Уточненный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AA0" w:rsidRPr="0042334C" w:rsidTr="00BA5AA0">
        <w:trPr>
          <w:trHeight w:val="4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30 644,10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31 696,30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1 052,20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899,30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-287,30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4 010,00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4 595,00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6 010,00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5 850,00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-160,00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597,70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-347,70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-105,00</w:t>
            </w:r>
          </w:p>
        </w:tc>
      </w:tr>
      <w:tr w:rsidR="00BA5AA0" w:rsidRPr="0042334C" w:rsidTr="00BA5AA0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A0" w:rsidRPr="0042334C" w:rsidRDefault="00BA5AA0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-50,00</w:t>
            </w:r>
          </w:p>
        </w:tc>
      </w:tr>
      <w:tr w:rsidR="00BA5AA0" w:rsidRPr="0042334C" w:rsidTr="00BA5AA0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42 603,40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43 290,60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687,20</w:t>
            </w:r>
          </w:p>
        </w:tc>
      </w:tr>
      <w:tr w:rsidR="00BA5AA0" w:rsidRPr="0042334C" w:rsidTr="00BA5AA0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BA5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35 932,43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BA5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26 913,50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A0" w:rsidRPr="0042334C" w:rsidRDefault="00BA5AA0" w:rsidP="00BA5A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-9018,93</w:t>
            </w:r>
          </w:p>
        </w:tc>
      </w:tr>
      <w:tr w:rsidR="00BA5AA0" w:rsidRPr="0042334C" w:rsidTr="00BA5AA0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A0" w:rsidRPr="0042334C" w:rsidRDefault="00BA5AA0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78 535,83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70 204,10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A0" w:rsidRPr="0042334C" w:rsidRDefault="00BA5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-8 331,73</w:t>
            </w:r>
          </w:p>
        </w:tc>
      </w:tr>
    </w:tbl>
    <w:p w:rsidR="00F90C59" w:rsidRPr="0042334C" w:rsidRDefault="00F90C59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3A8" w:rsidRPr="0042334C" w:rsidRDefault="00F963A8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</w:t>
      </w:r>
      <w:r w:rsidR="00E57A74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B5DA0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2334C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B358AF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</w:t>
      </w:r>
      <w:r w:rsidR="00BF3A3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E57A7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57A74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1120D5" w:rsidRPr="0042334C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963A8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lastRenderedPageBreak/>
        <w:t>-отчеты Инспекции Федеральной налоговой службы России по Нерюнгр</w:t>
      </w:r>
      <w:r w:rsidR="00BF3A33" w:rsidRPr="0042334C">
        <w:rPr>
          <w:rFonts w:ascii="Times New Roman" w:hAnsi="Times New Roman" w:cs="Times New Roman"/>
          <w:sz w:val="24"/>
          <w:szCs w:val="24"/>
        </w:rPr>
        <w:t>и</w:t>
      </w:r>
      <w:r w:rsidRPr="0042334C">
        <w:rPr>
          <w:rFonts w:ascii="Times New Roman" w:hAnsi="Times New Roman" w:cs="Times New Roman"/>
          <w:sz w:val="24"/>
          <w:szCs w:val="24"/>
        </w:rPr>
        <w:t xml:space="preserve">нскому району Республики Саха (Якутия) о налоговой базе и структуре начислений по основным </w:t>
      </w:r>
      <w:r w:rsidR="006324D9" w:rsidRPr="0042334C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BF3A33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42334C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-анализ фактического поступления по видам н</w:t>
      </w:r>
      <w:r w:rsidR="00F57BDA" w:rsidRPr="0042334C">
        <w:rPr>
          <w:rFonts w:ascii="Times New Roman" w:hAnsi="Times New Roman" w:cs="Times New Roman"/>
          <w:sz w:val="24"/>
          <w:szCs w:val="24"/>
        </w:rPr>
        <w:t>алогов в динамике за 201</w:t>
      </w:r>
      <w:r w:rsidR="00BF3A33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>-201</w:t>
      </w:r>
      <w:r w:rsidR="00BF3A33" w:rsidRPr="0042334C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232355" w:rsidRPr="0042334C">
        <w:rPr>
          <w:rFonts w:ascii="Times New Roman" w:hAnsi="Times New Roman" w:cs="Times New Roman"/>
          <w:sz w:val="24"/>
          <w:szCs w:val="24"/>
        </w:rPr>
        <w:t>ы</w:t>
      </w:r>
      <w:r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C59" w:rsidRPr="0042334C" w:rsidRDefault="005944B2" w:rsidP="005B7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</w:rPr>
        <w:tab/>
      </w:r>
      <w:r w:rsidR="00BF3A33" w:rsidRPr="0042334C">
        <w:rPr>
          <w:rFonts w:ascii="Times New Roman" w:hAnsi="Times New Roman" w:cs="Times New Roman"/>
          <w:b/>
        </w:rPr>
        <w:t xml:space="preserve">В нарушение </w:t>
      </w:r>
      <w:r w:rsidR="00BF3A33" w:rsidRPr="0042334C">
        <w:rPr>
          <w:rFonts w:ascii="Times New Roman" w:hAnsi="Times New Roman" w:cs="Times New Roman"/>
        </w:rPr>
        <w:t xml:space="preserve">статьи 184.2 Бюджетного кодекса Российской Федерации </w:t>
      </w:r>
      <w:r w:rsidR="00CB7C9A" w:rsidRPr="0042334C">
        <w:rPr>
          <w:rFonts w:ascii="Times New Roman" w:hAnsi="Times New Roman" w:cs="Times New Roman"/>
        </w:rPr>
        <w:t xml:space="preserve">к проекту бюджета не предоставлены: </w:t>
      </w:r>
    </w:p>
    <w:p w:rsidR="00CB7C9A" w:rsidRPr="0042334C" w:rsidRDefault="00AA39AE" w:rsidP="0061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</w:t>
      </w:r>
      <w:r w:rsidR="00CB7C9A" w:rsidRPr="0042334C">
        <w:rPr>
          <w:rFonts w:ascii="Times New Roman" w:hAnsi="Times New Roman" w:cs="Times New Roman"/>
          <w:sz w:val="24"/>
          <w:szCs w:val="24"/>
        </w:rPr>
        <w:t xml:space="preserve">методики (проекты методик) и расчеты распределения межбюджетных </w:t>
      </w:r>
      <w:r w:rsidR="006115D3" w:rsidRPr="0042334C">
        <w:rPr>
          <w:rFonts w:ascii="Times New Roman" w:hAnsi="Times New Roman" w:cs="Times New Roman"/>
          <w:sz w:val="24"/>
          <w:szCs w:val="24"/>
        </w:rPr>
        <w:t>трансфертов.</w:t>
      </w:r>
    </w:p>
    <w:p w:rsidR="00AA39AE" w:rsidRPr="0042334C" w:rsidRDefault="00AA39AE" w:rsidP="00F90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609" w:rsidRPr="0042334C" w:rsidRDefault="008B67C0" w:rsidP="00F90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04FA" w:rsidRPr="0042334C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A04FA"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Налоговые доходы</w:t>
      </w:r>
    </w:p>
    <w:p w:rsidR="00161F85" w:rsidRPr="0042334C" w:rsidRDefault="009657E8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рогноз </w:t>
      </w:r>
      <w:r w:rsidR="000025F2" w:rsidRPr="0042334C">
        <w:rPr>
          <w:rFonts w:ascii="Times New Roman" w:eastAsia="Times New Roman" w:hAnsi="Times New Roman" w:cs="Times New Roman"/>
          <w:sz w:val="24"/>
          <w:szCs w:val="24"/>
        </w:rPr>
        <w:t xml:space="preserve">объема налоговых доходов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B27FA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37 190</w:t>
      </w:r>
      <w:r w:rsidR="000B27FA" w:rsidRPr="004233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уточненный бюджет на 2018 год составляет 35 840,7</w:t>
      </w:r>
      <w:r w:rsidR="00161F85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A46F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D61024" w:rsidRPr="0042334C" w:rsidRDefault="00D61024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418"/>
        <w:gridCol w:w="992"/>
        <w:gridCol w:w="1276"/>
        <w:gridCol w:w="850"/>
        <w:gridCol w:w="1134"/>
        <w:gridCol w:w="709"/>
      </w:tblGrid>
      <w:tr w:rsidR="00DB4373" w:rsidRPr="0042334C" w:rsidTr="00D61024">
        <w:trPr>
          <w:trHeight w:val="6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бюджет</w:t>
            </w:r>
            <w:r w:rsidR="000B27FA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  <w:r w:rsidR="006A2B82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DB437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0B27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Прогноз на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="00DB437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DB4373" w:rsidRPr="0042334C" w:rsidTr="00D61024">
        <w:trPr>
          <w:trHeight w:val="25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B4373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42334C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35 840,70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37 190,60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1 349,90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30 644,10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31 696,30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-0,27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-0,89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61024" w:rsidRPr="0042334C" w:rsidTr="00D61024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24" w:rsidRPr="0042334C" w:rsidRDefault="00D61024" w:rsidP="00D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</w:tr>
    </w:tbl>
    <w:p w:rsidR="00AE712F" w:rsidRPr="0042334C" w:rsidRDefault="00AE712F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8BB" w:rsidRPr="0042334C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33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3A7433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529E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гии с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уточненным бюджетом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0529E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не измен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илась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году увеличатся на 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1 349,9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бюджета состав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4233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F3D09" w:rsidRPr="0042334C">
        <w:rPr>
          <w:rFonts w:ascii="Times New Roman" w:eastAsia="Times New Roman" w:hAnsi="Times New Roman" w:cs="Times New Roman"/>
          <w:sz w:val="24"/>
          <w:szCs w:val="24"/>
        </w:rPr>
        <w:t>налог на имущество</w:t>
      </w:r>
      <w:r w:rsidR="00AF6CBE"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07" w:rsidRPr="0042334C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D44B76" w:rsidRPr="0042334C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лиц,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 xml:space="preserve">подлежащего зачислению в бюджет </w:t>
      </w:r>
      <w:r w:rsidR="00B811C1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B811C1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>Нерюнгринского района прогнозируется в сумме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 xml:space="preserve"> 31 696,3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811C1" w:rsidRPr="004233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1024" w:rsidRPr="0042334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11C1" w:rsidRPr="0042334C">
        <w:rPr>
          <w:rFonts w:ascii="Times New Roman" w:eastAsia="Times New Roman" w:hAnsi="Times New Roman" w:cs="Times New Roman"/>
          <w:sz w:val="24"/>
          <w:szCs w:val="24"/>
        </w:rPr>
        <w:t>,2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</w:t>
      </w:r>
      <w:r w:rsidR="004828CC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доходов. </w:t>
      </w:r>
    </w:p>
    <w:p w:rsidR="004148BB" w:rsidRPr="0042334C" w:rsidRDefault="004148BB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42334C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учитывалось: ожидаемое поступление налога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году; темпы роста фонда оплаты труда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 данным Министерства экономики Республики Саха (Якутия</w:t>
      </w:r>
      <w:r w:rsidR="00B74462" w:rsidRPr="0042334C">
        <w:rPr>
          <w:rFonts w:ascii="Times New Roman" w:hAnsi="Times New Roman" w:cs="Times New Roman"/>
          <w:sz w:val="24"/>
          <w:szCs w:val="24"/>
        </w:rPr>
        <w:t>),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сведения отчета налогового органа 5-НДФЛ за 201</w:t>
      </w:r>
      <w:r w:rsidR="00AA39AE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год; налоговые вычеты на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 за 201</w:t>
      </w:r>
      <w:r w:rsidR="00D61024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148BB" w:rsidRPr="0042334C" w:rsidRDefault="004148BB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BF1B79" w:rsidRPr="0042334C" w:rsidRDefault="00BF1B79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Прогноз по налогу на доходы физических лиц рассчитан до утверждения </w:t>
      </w:r>
      <w:r w:rsidR="00AF6054" w:rsidRPr="0042334C">
        <w:rPr>
          <w:rFonts w:ascii="Times New Roman" w:eastAsia="Times New Roman" w:hAnsi="Times New Roman" w:cs="Times New Roman"/>
          <w:sz w:val="24"/>
          <w:szCs w:val="24"/>
        </w:rPr>
        <w:t xml:space="preserve">коэффициентов-дефляторов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  <w:r w:rsidRPr="0042334C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DA1BD3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2334C">
        <w:rPr>
          <w:rFonts w:ascii="Times New Roman" w:hAnsi="Times New Roman" w:cs="Times New Roman"/>
          <w:sz w:val="24"/>
          <w:szCs w:val="24"/>
        </w:rPr>
        <w:t>определена исходя из прогнозируемого фонда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 оплаты труда работников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</w:t>
      </w:r>
      <w:r w:rsidR="00AF6054" w:rsidRPr="0042334C">
        <w:rPr>
          <w:rFonts w:ascii="Times New Roman" w:hAnsi="Times New Roman" w:cs="Times New Roman"/>
          <w:sz w:val="24"/>
          <w:szCs w:val="24"/>
        </w:rPr>
        <w:t xml:space="preserve">уемого поступления налога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1BD3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2A6A05" w:rsidRPr="0042334C">
        <w:rPr>
          <w:rFonts w:ascii="Times New Roman" w:hAnsi="Times New Roman" w:cs="Times New Roman"/>
          <w:sz w:val="24"/>
          <w:szCs w:val="24"/>
        </w:rPr>
        <w:t>.</w:t>
      </w:r>
    </w:p>
    <w:p w:rsidR="00AA39AE" w:rsidRPr="0042334C" w:rsidRDefault="00AA39AE" w:rsidP="00AA39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2019 год» от </w:t>
      </w:r>
      <w:r w:rsidRPr="0042334C">
        <w:rPr>
          <w:rFonts w:ascii="Times New Roman" w:hAnsi="Times New Roman" w:cs="Times New Roman"/>
          <w:sz w:val="24"/>
          <w:szCs w:val="24"/>
        </w:rPr>
        <w:lastRenderedPageBreak/>
        <w:t>30.10.2018 № 595 установлен коэффициент-дефлятор, необходимый в целях применения главы 23 Налогового Кодекса Российской Федерации, равный 1,729. При формировании прогноза поступления налога на доходы физических лиц на 2019 год необходимо учесть данное изменение.</w:t>
      </w:r>
    </w:p>
    <w:p w:rsidR="000F208F" w:rsidRPr="0042334C" w:rsidRDefault="00FA17F1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="00050212" w:rsidRPr="0042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BF" w:rsidRPr="0042334C">
        <w:rPr>
          <w:rFonts w:ascii="Times New Roman" w:hAnsi="Times New Roman" w:cs="Times New Roman"/>
          <w:sz w:val="24"/>
          <w:szCs w:val="24"/>
        </w:rPr>
        <w:t>П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>оступлени</w:t>
      </w:r>
      <w:r w:rsidR="00023CBF" w:rsidRPr="004233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в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оду планируется в размере </w:t>
      </w:r>
      <w:r w:rsidR="00332CC0" w:rsidRPr="0042334C">
        <w:rPr>
          <w:rFonts w:ascii="Times New Roman" w:eastAsia="Times New Roman" w:hAnsi="Times New Roman" w:cs="Times New Roman"/>
          <w:sz w:val="24"/>
          <w:szCs w:val="24"/>
        </w:rPr>
        <w:t xml:space="preserve">45 95,0 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332CC0" w:rsidRPr="0042334C">
        <w:rPr>
          <w:rFonts w:ascii="Times New Roman" w:eastAsia="Times New Roman" w:hAnsi="Times New Roman" w:cs="Times New Roman"/>
          <w:sz w:val="24"/>
          <w:szCs w:val="24"/>
        </w:rPr>
        <w:t xml:space="preserve">585,0 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332CC0" w:rsidRPr="0042334C">
        <w:rPr>
          <w:rFonts w:ascii="Times New Roman" w:eastAsia="Times New Roman" w:hAnsi="Times New Roman" w:cs="Times New Roman"/>
          <w:sz w:val="24"/>
          <w:szCs w:val="24"/>
        </w:rPr>
        <w:t>уточненного</w:t>
      </w:r>
      <w:r w:rsidR="00EA15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исполнения за </w:t>
      </w:r>
      <w:r w:rsidR="006A2B82" w:rsidRPr="0042334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580520" w:rsidRPr="0042334C" w:rsidRDefault="00D6241F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Данные по налогам на </w:t>
      </w:r>
      <w:r w:rsidR="0058052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доход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39620A" w:rsidRPr="0042334C" w:rsidTr="00AA39AE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AA39AE" w:rsidP="0023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бюджет 2018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23166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Прогноз на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  <w:r w:rsidR="0039620A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9620A" w:rsidRPr="0042334C" w:rsidTr="00AA39AE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39620A" w:rsidRPr="0042334C" w:rsidTr="00AA39AE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42334C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A39AE" w:rsidRPr="0042334C" w:rsidTr="00AA39AE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1 364,00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444,00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A39AE" w:rsidRPr="0042334C" w:rsidTr="00AA39AE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3 090,00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3 231</w:t>
            </w:r>
            <w:r w:rsidR="00AA39AE" w:rsidRPr="004233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Cs/>
                <w:sz w:val="20"/>
                <w:szCs w:val="20"/>
              </w:rPr>
              <w:t>70,3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141,00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-6,8</w:t>
            </w:r>
          </w:p>
        </w:tc>
      </w:tr>
      <w:tr w:rsidR="00AA39AE" w:rsidRPr="0042334C" w:rsidTr="00AA39AE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AE" w:rsidRPr="0042334C" w:rsidRDefault="00AA39AE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AA3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AE" w:rsidRPr="0042334C" w:rsidRDefault="00332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31E92" w:rsidRPr="0042334C" w:rsidRDefault="00931E92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54B" w:rsidRPr="0042334C" w:rsidRDefault="00166D75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по налогам на имущество составляют: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земельный налог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6A2B82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332CC0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77,1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в </w:t>
      </w:r>
      <w:r w:rsidR="00B35DDD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332CC0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70,3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; налог на имущество физических лиц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6A2B82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332CC0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22,9</w:t>
      </w:r>
      <w:r w:rsidR="001E5F63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в </w:t>
      </w:r>
      <w:r w:rsidR="00B35DDD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</w:t>
      </w:r>
      <w:r w:rsidR="00332CC0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29,7</w:t>
      </w:r>
      <w:r w:rsidR="000F208F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39254B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2A19" w:rsidRPr="0042334C" w:rsidRDefault="00FC2A19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7077" w:rsidRPr="0042334C" w:rsidRDefault="00813E52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="00050212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Поступление налога на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имущество физических лиц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332CC0" w:rsidRPr="0042334C">
        <w:rPr>
          <w:rFonts w:ascii="Times New Roman" w:hAnsi="Times New Roman" w:cs="Times New Roman"/>
          <w:sz w:val="24"/>
          <w:szCs w:val="24"/>
        </w:rPr>
        <w:t>1364,0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рублей, что значительно не 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332CC0" w:rsidRPr="0042334C">
        <w:rPr>
          <w:rFonts w:ascii="Times New Roman" w:hAnsi="Times New Roman" w:cs="Times New Roman"/>
          <w:sz w:val="24"/>
          <w:szCs w:val="24"/>
        </w:rPr>
        <w:t>уточненное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332CC0" w:rsidRPr="0042334C">
        <w:rPr>
          <w:rFonts w:ascii="Times New Roman" w:hAnsi="Times New Roman" w:cs="Times New Roman"/>
          <w:sz w:val="24"/>
          <w:szCs w:val="24"/>
        </w:rPr>
        <w:t>е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163BD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</w:t>
      </w:r>
      <w:r w:rsidR="00463819" w:rsidRPr="0042334C">
        <w:rPr>
          <w:rFonts w:ascii="Times New Roman" w:hAnsi="Times New Roman" w:cs="Times New Roman"/>
          <w:sz w:val="24"/>
          <w:szCs w:val="24"/>
        </w:rPr>
        <w:t xml:space="preserve"> из начисления по налогу за 201</w:t>
      </w:r>
      <w:r w:rsidR="00332CC0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год, дин</w:t>
      </w:r>
      <w:r w:rsidR="00463819" w:rsidRPr="0042334C">
        <w:rPr>
          <w:rFonts w:ascii="Times New Roman" w:hAnsi="Times New Roman" w:cs="Times New Roman"/>
          <w:sz w:val="24"/>
          <w:szCs w:val="24"/>
        </w:rPr>
        <w:t>амики поступления налога за 201</w:t>
      </w:r>
      <w:r w:rsidR="00332CC0" w:rsidRPr="0042334C">
        <w:rPr>
          <w:rFonts w:ascii="Times New Roman" w:hAnsi="Times New Roman" w:cs="Times New Roman"/>
          <w:sz w:val="24"/>
          <w:szCs w:val="24"/>
        </w:rPr>
        <w:t>7</w:t>
      </w:r>
      <w:r w:rsidR="00463819" w:rsidRPr="0042334C">
        <w:rPr>
          <w:rFonts w:ascii="Times New Roman" w:hAnsi="Times New Roman" w:cs="Times New Roman"/>
          <w:sz w:val="24"/>
          <w:szCs w:val="24"/>
        </w:rPr>
        <w:t>-201</w:t>
      </w:r>
      <w:r w:rsidR="00332CC0" w:rsidRPr="0042334C">
        <w:rPr>
          <w:rFonts w:ascii="Times New Roman" w:hAnsi="Times New Roman" w:cs="Times New Roman"/>
          <w:sz w:val="24"/>
          <w:szCs w:val="24"/>
        </w:rPr>
        <w:t>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годы в бюджет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4620" w:rsidRPr="0042334C">
        <w:rPr>
          <w:rFonts w:ascii="Times New Roman" w:hAnsi="Times New Roman" w:cs="Times New Roman"/>
          <w:sz w:val="24"/>
          <w:szCs w:val="24"/>
        </w:rPr>
        <w:t xml:space="preserve">, ожидаемого исполнения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РС(Я) форма 5-МН «Отчет о налоговой базе и структуре начислений п</w:t>
      </w:r>
      <w:r w:rsidR="006F789B" w:rsidRPr="0042334C">
        <w:rPr>
          <w:rFonts w:ascii="Times New Roman" w:hAnsi="Times New Roman" w:cs="Times New Roman"/>
          <w:sz w:val="24"/>
          <w:szCs w:val="24"/>
        </w:rPr>
        <w:t>о местным налогам» за 201</w:t>
      </w:r>
      <w:r w:rsidR="00332CC0" w:rsidRPr="0042334C">
        <w:rPr>
          <w:rFonts w:ascii="Times New Roman" w:hAnsi="Times New Roman" w:cs="Times New Roman"/>
          <w:sz w:val="24"/>
          <w:szCs w:val="24"/>
        </w:rPr>
        <w:t>7</w:t>
      </w:r>
      <w:r w:rsidR="00766A46" w:rsidRPr="004233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2A19" w:rsidRPr="0042334C" w:rsidRDefault="00332CC0" w:rsidP="00332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334C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2019 год» от 30.10.2018 № 595 установлен коэффициент-дефлятор, необходимый в целях применения главы 32. Налогового Кодекса Российской Федерации равный 1,518. При формировании прогноза поступления налога, на имущество на 2019 год необходимо учесть данное изменение.</w:t>
      </w:r>
    </w:p>
    <w:p w:rsidR="00766A46" w:rsidRPr="0042334C" w:rsidRDefault="00766A46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  <w:u w:val="single"/>
        </w:rPr>
        <w:t>Земельный налог.</w:t>
      </w:r>
      <w:r w:rsidR="009163BD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Поступление земел</w:t>
      </w:r>
      <w:r w:rsidR="001022BF" w:rsidRPr="0042334C">
        <w:rPr>
          <w:rFonts w:ascii="Times New Roman" w:hAnsi="Times New Roman" w:cs="Times New Roman"/>
          <w:sz w:val="24"/>
          <w:szCs w:val="24"/>
        </w:rPr>
        <w:t xml:space="preserve">ьного налога планируется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1022BF" w:rsidRPr="00423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32CC0" w:rsidRPr="0042334C">
        <w:rPr>
          <w:rFonts w:ascii="Times New Roman" w:hAnsi="Times New Roman" w:cs="Times New Roman"/>
          <w:sz w:val="24"/>
          <w:szCs w:val="24"/>
        </w:rPr>
        <w:t>3231</w:t>
      </w:r>
      <w:r w:rsidR="001022BF" w:rsidRPr="0042334C">
        <w:rPr>
          <w:rFonts w:ascii="Times New Roman" w:hAnsi="Times New Roman" w:cs="Times New Roman"/>
          <w:sz w:val="24"/>
          <w:szCs w:val="24"/>
        </w:rPr>
        <w:t>,0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тыс. рублей, что выше </w:t>
      </w:r>
      <w:r w:rsidR="00332CC0" w:rsidRPr="0042334C">
        <w:rPr>
          <w:rFonts w:ascii="Times New Roman" w:hAnsi="Times New Roman" w:cs="Times New Roman"/>
          <w:sz w:val="24"/>
          <w:szCs w:val="24"/>
        </w:rPr>
        <w:t>уточненного</w:t>
      </w:r>
      <w:r w:rsidR="004D112B" w:rsidRPr="0042334C">
        <w:rPr>
          <w:rFonts w:ascii="Times New Roman" w:hAnsi="Times New Roman" w:cs="Times New Roman"/>
          <w:sz w:val="24"/>
          <w:szCs w:val="24"/>
        </w:rPr>
        <w:t xml:space="preserve">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EB5910" w:rsidRPr="0042334C">
        <w:rPr>
          <w:rFonts w:ascii="Times New Roman" w:hAnsi="Times New Roman" w:cs="Times New Roman"/>
          <w:sz w:val="24"/>
          <w:szCs w:val="24"/>
        </w:rPr>
        <w:t xml:space="preserve"> году исполнения на </w:t>
      </w:r>
      <w:r w:rsidR="00332CC0" w:rsidRPr="0042334C">
        <w:rPr>
          <w:rFonts w:ascii="Times New Roman" w:hAnsi="Times New Roman" w:cs="Times New Roman"/>
          <w:sz w:val="24"/>
          <w:szCs w:val="24"/>
        </w:rPr>
        <w:t>141</w:t>
      </w:r>
      <w:r w:rsidR="00526B0F" w:rsidRPr="0042334C">
        <w:rPr>
          <w:rFonts w:ascii="Times New Roman" w:hAnsi="Times New Roman" w:cs="Times New Roman"/>
          <w:sz w:val="24"/>
          <w:szCs w:val="24"/>
        </w:rPr>
        <w:t>,0 тыс. рублей</w:t>
      </w:r>
      <w:r w:rsidRPr="0042334C">
        <w:rPr>
          <w:rFonts w:ascii="Times New Roman" w:hAnsi="Times New Roman" w:cs="Times New Roman"/>
          <w:sz w:val="24"/>
          <w:szCs w:val="24"/>
        </w:rPr>
        <w:t>. В качестве исходных данных использовался отчет УФНС по РС(Я) форма 5-МН «Отчет о налоговой базе и структуре начисл</w:t>
      </w:r>
      <w:r w:rsidR="00526B0F" w:rsidRPr="0042334C">
        <w:rPr>
          <w:rFonts w:ascii="Times New Roman" w:hAnsi="Times New Roman" w:cs="Times New Roman"/>
          <w:sz w:val="24"/>
          <w:szCs w:val="24"/>
        </w:rPr>
        <w:t>ений по местным налогам» за 201</w:t>
      </w:r>
      <w:r w:rsidR="00332CC0" w:rsidRPr="0042334C">
        <w:rPr>
          <w:rFonts w:ascii="Times New Roman" w:hAnsi="Times New Roman" w:cs="Times New Roman"/>
          <w:sz w:val="24"/>
          <w:szCs w:val="24"/>
        </w:rPr>
        <w:t>7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32CC0" w:rsidRPr="0042334C" w:rsidRDefault="00332CC0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E9E" w:rsidRPr="0042334C" w:rsidRDefault="00AE2E9E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Акцизы на нефтепродукты. </w:t>
      </w:r>
      <w:r w:rsidR="005D1470" w:rsidRPr="0042334C">
        <w:rPr>
          <w:rFonts w:ascii="Times New Roman" w:eastAsia="Times New Roman" w:hAnsi="Times New Roman" w:cs="Times New Roman"/>
          <w:sz w:val="24"/>
          <w:szCs w:val="24"/>
        </w:rPr>
        <w:t>Уточненное</w:t>
      </w:r>
      <w:r w:rsidR="00F27A25" w:rsidRPr="0042334C">
        <w:rPr>
          <w:rFonts w:ascii="Times New Roman" w:hAnsi="Times New Roman" w:cs="Times New Roman"/>
          <w:sz w:val="24"/>
          <w:szCs w:val="24"/>
        </w:rPr>
        <w:t xml:space="preserve"> исполнение на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5D1470" w:rsidRPr="0042334C">
        <w:rPr>
          <w:rFonts w:ascii="Times New Roman" w:hAnsi="Times New Roman" w:cs="Times New Roman"/>
          <w:sz w:val="24"/>
          <w:szCs w:val="24"/>
        </w:rPr>
        <w:t>8</w:t>
      </w:r>
      <w:r w:rsidR="00F27A25" w:rsidRPr="0042334C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5D1470" w:rsidRPr="0042334C">
        <w:rPr>
          <w:rFonts w:ascii="Times New Roman" w:hAnsi="Times New Roman" w:cs="Times New Roman"/>
          <w:sz w:val="24"/>
          <w:szCs w:val="24"/>
        </w:rPr>
        <w:t xml:space="preserve">1 186,6 </w:t>
      </w:r>
      <w:r w:rsidRPr="0042334C">
        <w:rPr>
          <w:rFonts w:ascii="Times New Roman" w:hAnsi="Times New Roman" w:cs="Times New Roman"/>
          <w:sz w:val="24"/>
          <w:szCs w:val="24"/>
        </w:rPr>
        <w:t>тыс. рублей.</w:t>
      </w:r>
      <w:r w:rsidR="00951FD7" w:rsidRPr="0042334C">
        <w:rPr>
          <w:rFonts w:ascii="Times New Roman" w:hAnsi="Times New Roman" w:cs="Times New Roman"/>
          <w:sz w:val="24"/>
          <w:szCs w:val="24"/>
        </w:rPr>
        <w:t xml:space="preserve"> Поступление в бюджет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951FD7" w:rsidRPr="0042334C">
        <w:rPr>
          <w:rFonts w:ascii="Times New Roman" w:hAnsi="Times New Roman" w:cs="Times New Roman"/>
          <w:sz w:val="24"/>
          <w:szCs w:val="24"/>
        </w:rPr>
        <w:t xml:space="preserve"> год планируется в размере </w:t>
      </w:r>
      <w:r w:rsidR="005D1470" w:rsidRPr="0042334C">
        <w:rPr>
          <w:rFonts w:ascii="Times New Roman" w:hAnsi="Times New Roman" w:cs="Times New Roman"/>
          <w:sz w:val="24"/>
          <w:szCs w:val="24"/>
        </w:rPr>
        <w:t>899,3</w:t>
      </w:r>
      <w:r w:rsidR="00C4246E" w:rsidRPr="0042334C">
        <w:rPr>
          <w:rFonts w:ascii="Times New Roman" w:hAnsi="Times New Roman" w:cs="Times New Roman"/>
          <w:sz w:val="24"/>
          <w:szCs w:val="24"/>
        </w:rPr>
        <w:t xml:space="preserve"> тыс. рублей, что меньше на </w:t>
      </w:r>
      <w:r w:rsidR="005D1470" w:rsidRPr="0042334C">
        <w:rPr>
          <w:rFonts w:ascii="Times New Roman" w:hAnsi="Times New Roman" w:cs="Times New Roman"/>
          <w:sz w:val="24"/>
          <w:szCs w:val="24"/>
        </w:rPr>
        <w:t>287,3</w:t>
      </w:r>
      <w:r w:rsidR="00C4246E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1470" w:rsidRPr="0042334C">
        <w:rPr>
          <w:rFonts w:ascii="Times New Roman" w:hAnsi="Times New Roman" w:cs="Times New Roman"/>
          <w:sz w:val="24"/>
          <w:szCs w:val="24"/>
        </w:rPr>
        <w:t>.</w:t>
      </w:r>
      <w:r w:rsidR="00951FD7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 Размер дифференцированных нормативов отчислений в бюджет </w:t>
      </w:r>
      <w:r w:rsidR="004C78CB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4C78CB" w:rsidRPr="004233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FC2A19" w:rsidRPr="0042334C" w:rsidRDefault="00FC2A19" w:rsidP="00953B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29B1" w:rsidRPr="0042334C" w:rsidRDefault="008B6826" w:rsidP="00953B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4</w:t>
      </w:r>
      <w:r w:rsidR="005B2246" w:rsidRPr="0042334C">
        <w:rPr>
          <w:rFonts w:ascii="Times New Roman" w:hAnsi="Times New Roman" w:cs="Times New Roman"/>
          <w:b/>
          <w:sz w:val="24"/>
          <w:szCs w:val="24"/>
        </w:rPr>
        <w:t>.2. Неналоговые доходы</w:t>
      </w:r>
    </w:p>
    <w:p w:rsidR="000767EF" w:rsidRPr="0042334C" w:rsidRDefault="000767EF" w:rsidP="0095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431574" w:rsidRPr="0042334C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431574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A329B4" w:rsidRPr="0042334C">
        <w:rPr>
          <w:rFonts w:ascii="Times New Roman" w:hAnsi="Times New Roman" w:cs="Times New Roman"/>
          <w:sz w:val="24"/>
          <w:szCs w:val="24"/>
        </w:rPr>
        <w:t>, прогнозируемы</w:t>
      </w:r>
      <w:r w:rsidR="00EA013D" w:rsidRPr="0042334C">
        <w:rPr>
          <w:rFonts w:ascii="Times New Roman" w:hAnsi="Times New Roman" w:cs="Times New Roman"/>
          <w:sz w:val="24"/>
          <w:szCs w:val="24"/>
        </w:rPr>
        <w:t>е</w:t>
      </w:r>
      <w:r w:rsidR="00A329B4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A329B4" w:rsidRPr="0042334C">
        <w:rPr>
          <w:rFonts w:ascii="Times New Roman" w:hAnsi="Times New Roman" w:cs="Times New Roman"/>
          <w:sz w:val="24"/>
          <w:szCs w:val="24"/>
        </w:rPr>
        <w:t xml:space="preserve"> год, составляют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054DED" w:rsidRPr="0042334C">
        <w:rPr>
          <w:rFonts w:ascii="Times New Roman" w:hAnsi="Times New Roman" w:cs="Times New Roman"/>
          <w:sz w:val="24"/>
          <w:szCs w:val="24"/>
        </w:rPr>
        <w:t xml:space="preserve">6 100,00 </w:t>
      </w:r>
      <w:r w:rsidR="004F25C2"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лей, </w:t>
      </w:r>
      <w:r w:rsidR="00EA013D" w:rsidRPr="0042334C">
        <w:rPr>
          <w:rFonts w:ascii="Times New Roman" w:hAnsi="Times New Roman" w:cs="Times New Roman"/>
          <w:sz w:val="24"/>
          <w:szCs w:val="24"/>
        </w:rPr>
        <w:lastRenderedPageBreak/>
        <w:t>что меньше уточненных бюджетных назначений</w:t>
      </w:r>
      <w:r w:rsidR="002A6CAA" w:rsidRPr="0042334C">
        <w:rPr>
          <w:rFonts w:ascii="Times New Roman" w:hAnsi="Times New Roman" w:cs="Times New Roman"/>
          <w:sz w:val="24"/>
          <w:szCs w:val="24"/>
        </w:rPr>
        <w:t xml:space="preserve">  за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2A6CAA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054DED" w:rsidRPr="0042334C">
        <w:rPr>
          <w:rFonts w:ascii="Times New Roman" w:hAnsi="Times New Roman" w:cs="Times New Roman"/>
          <w:sz w:val="24"/>
          <w:szCs w:val="24"/>
        </w:rPr>
        <w:t>662,7</w:t>
      </w:r>
      <w:r w:rsidR="00EA013D" w:rsidRPr="0042334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25C2" w:rsidRPr="0042334C">
        <w:rPr>
          <w:rFonts w:ascii="Times New Roman" w:hAnsi="Times New Roman" w:cs="Times New Roman"/>
          <w:sz w:val="24"/>
          <w:szCs w:val="24"/>
        </w:rPr>
        <w:t>.</w:t>
      </w:r>
      <w:r w:rsidR="00431574" w:rsidRPr="0042334C">
        <w:rPr>
          <w:rFonts w:ascii="Times New Roman" w:hAnsi="Times New Roman" w:cs="Times New Roman"/>
          <w:sz w:val="24"/>
          <w:szCs w:val="24"/>
        </w:rPr>
        <w:t xml:space="preserve">  </w:t>
      </w:r>
      <w:r w:rsidR="00A329B4" w:rsidRPr="0042334C">
        <w:rPr>
          <w:rFonts w:ascii="Times New Roman" w:hAnsi="Times New Roman" w:cs="Times New Roman"/>
          <w:sz w:val="24"/>
          <w:szCs w:val="24"/>
        </w:rPr>
        <w:t>Данные приведены в таблице.</w:t>
      </w:r>
    </w:p>
    <w:p w:rsidR="00A329B4" w:rsidRPr="0042334C" w:rsidRDefault="00A329B4" w:rsidP="00D058C4">
      <w:pPr>
        <w:spacing w:after="0" w:line="240" w:lineRule="auto"/>
        <w:ind w:left="636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42334C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1843"/>
        <w:gridCol w:w="1418"/>
      </w:tblGrid>
      <w:tr w:rsidR="00EA013D" w:rsidRPr="0042334C" w:rsidTr="00D058C4">
        <w:trPr>
          <w:trHeight w:val="288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 </w:t>
            </w:r>
            <w:r w:rsidR="006A2B82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42334C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42334C" w:rsidRDefault="00EE0904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="00EA013D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тклонени</w:t>
            </w:r>
            <w:r w:rsidR="009D5723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="00D058C4"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A013D"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(гр.4- гр.3)</w:t>
            </w:r>
          </w:p>
        </w:tc>
      </w:tr>
      <w:tr w:rsidR="00D058C4" w:rsidRPr="0042334C" w:rsidTr="00D058C4">
        <w:trPr>
          <w:trHeight w:val="288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Утвержденный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6 010,00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-160,00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597,70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-347,70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-105,00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</w:rPr>
              <w:t>-50,00</w:t>
            </w:r>
          </w:p>
        </w:tc>
      </w:tr>
      <w:tr w:rsidR="00D058C4" w:rsidRPr="0042334C" w:rsidTr="00D058C4">
        <w:trPr>
          <w:trHeight w:val="9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>Итого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>6 762,70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42334C" w:rsidRDefault="00D058C4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</w:rPr>
              <w:t>-662,70</w:t>
            </w:r>
          </w:p>
        </w:tc>
      </w:tr>
    </w:tbl>
    <w:p w:rsidR="00D058C4" w:rsidRPr="0042334C" w:rsidRDefault="00D058C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A5" w:rsidRPr="0042334C" w:rsidRDefault="006330A5" w:rsidP="00383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</w:t>
      </w:r>
      <w:r w:rsidR="00553FD9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53FD9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 составляют: </w:t>
      </w:r>
      <w:r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собственности; </w:t>
      </w:r>
      <w:r w:rsidR="00553FD9"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платных услуг (работ) и компенсаций затрат государству</w:t>
      </w:r>
      <w:r w:rsidRPr="004233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F3E" w:rsidRPr="0042334C" w:rsidRDefault="00020C0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EC5CC0" w:rsidRPr="0042334C">
        <w:rPr>
          <w:rFonts w:ascii="Times New Roman" w:hAnsi="Times New Roman" w:cs="Times New Roman"/>
          <w:sz w:val="24"/>
          <w:szCs w:val="24"/>
        </w:rPr>
        <w:t xml:space="preserve"> О</w:t>
      </w:r>
      <w:r w:rsidR="005321CE" w:rsidRPr="0042334C">
        <w:rPr>
          <w:rFonts w:ascii="Times New Roman" w:hAnsi="Times New Roman" w:cs="Times New Roman"/>
          <w:sz w:val="24"/>
          <w:szCs w:val="24"/>
        </w:rPr>
        <w:t xml:space="preserve">сновная доля 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795506" w:rsidRPr="0042334C">
        <w:rPr>
          <w:rFonts w:ascii="Times New Roman" w:hAnsi="Times New Roman" w:cs="Times New Roman"/>
          <w:sz w:val="24"/>
          <w:szCs w:val="24"/>
        </w:rPr>
        <w:t>в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795506" w:rsidRPr="0042334C">
        <w:rPr>
          <w:rFonts w:ascii="Times New Roman" w:hAnsi="Times New Roman" w:cs="Times New Roman"/>
          <w:sz w:val="24"/>
          <w:szCs w:val="24"/>
        </w:rPr>
        <w:t>у поступлений</w:t>
      </w:r>
      <w:r w:rsidR="00915098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EC5CC0" w:rsidRPr="0042334C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DB2B75" w:rsidRPr="0042334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C5CC0" w:rsidRPr="0042334C">
        <w:rPr>
          <w:rFonts w:ascii="Times New Roman" w:hAnsi="Times New Roman" w:cs="Times New Roman"/>
          <w:sz w:val="24"/>
          <w:szCs w:val="24"/>
        </w:rPr>
        <w:t xml:space="preserve">а </w:t>
      </w:r>
      <w:r w:rsidR="00651D33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1CE" w:rsidRPr="0042334C">
        <w:rPr>
          <w:rFonts w:ascii="Times New Roman" w:hAnsi="Times New Roman" w:cs="Times New Roman"/>
          <w:sz w:val="24"/>
          <w:szCs w:val="24"/>
        </w:rPr>
        <w:t xml:space="preserve">- </w:t>
      </w:r>
      <w:r w:rsidR="00A35694" w:rsidRPr="0042334C">
        <w:rPr>
          <w:rFonts w:ascii="Times New Roman" w:hAnsi="Times New Roman" w:cs="Times New Roman"/>
          <w:sz w:val="24"/>
          <w:szCs w:val="24"/>
        </w:rPr>
        <w:t xml:space="preserve">это </w:t>
      </w:r>
      <w:r w:rsidR="00795506" w:rsidRPr="0042334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A35694" w:rsidRPr="0042334C">
        <w:rPr>
          <w:rFonts w:ascii="Times New Roman" w:hAnsi="Times New Roman" w:cs="Times New Roman"/>
          <w:sz w:val="24"/>
          <w:szCs w:val="24"/>
        </w:rPr>
        <w:t>доход</w:t>
      </w:r>
      <w:r w:rsidR="00795506" w:rsidRPr="0042334C">
        <w:rPr>
          <w:rFonts w:ascii="Times New Roman" w:hAnsi="Times New Roman" w:cs="Times New Roman"/>
          <w:sz w:val="24"/>
          <w:szCs w:val="24"/>
        </w:rPr>
        <w:t>ов</w:t>
      </w:r>
      <w:r w:rsidR="00A35694" w:rsidRPr="0042334C">
        <w:rPr>
          <w:rFonts w:ascii="Times New Roman" w:hAnsi="Times New Roman" w:cs="Times New Roman"/>
          <w:sz w:val="24"/>
          <w:szCs w:val="24"/>
        </w:rPr>
        <w:t xml:space="preserve"> от использования  имущества</w:t>
      </w:r>
      <w:r w:rsidR="00F41D07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651D33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651D33" w:rsidRPr="0042334C">
        <w:rPr>
          <w:rFonts w:ascii="Times New Roman" w:hAnsi="Times New Roman" w:cs="Times New Roman"/>
          <w:sz w:val="24"/>
          <w:szCs w:val="24"/>
        </w:rPr>
        <w:t>.</w:t>
      </w:r>
      <w:r w:rsidR="00A35694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6" w:rsidRPr="0042334C" w:rsidRDefault="00215D16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 прогнозом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7F639B" w:rsidRPr="0042334C">
        <w:rPr>
          <w:rFonts w:ascii="Times New Roman" w:hAnsi="Times New Roman" w:cs="Times New Roman"/>
          <w:sz w:val="24"/>
          <w:szCs w:val="24"/>
        </w:rPr>
        <w:t>3 250</w:t>
      </w:r>
      <w:r w:rsidR="00EB0802" w:rsidRPr="0042334C">
        <w:rPr>
          <w:rFonts w:ascii="Times New Roman" w:hAnsi="Times New Roman" w:cs="Times New Roman"/>
          <w:sz w:val="24"/>
          <w:szCs w:val="24"/>
        </w:rPr>
        <w:t>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</w:t>
      </w:r>
      <w:r w:rsidR="00054DED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руб</w:t>
      </w:r>
      <w:r w:rsidR="00FE730C" w:rsidRPr="0042334C">
        <w:rPr>
          <w:rFonts w:ascii="Times New Roman" w:hAnsi="Times New Roman" w:cs="Times New Roman"/>
          <w:sz w:val="24"/>
          <w:szCs w:val="24"/>
        </w:rPr>
        <w:t>лей</w:t>
      </w:r>
      <w:r w:rsidRPr="0042334C">
        <w:rPr>
          <w:rFonts w:ascii="Times New Roman" w:hAnsi="Times New Roman" w:cs="Times New Roman"/>
          <w:sz w:val="24"/>
          <w:szCs w:val="24"/>
        </w:rPr>
        <w:t>,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что </w:t>
      </w:r>
      <w:r w:rsidR="00EB0802" w:rsidRPr="0042334C">
        <w:rPr>
          <w:rFonts w:ascii="Times New Roman" w:hAnsi="Times New Roman" w:cs="Times New Roman"/>
          <w:sz w:val="24"/>
          <w:szCs w:val="24"/>
        </w:rPr>
        <w:t xml:space="preserve">сопоставимо ожидаемому исполнению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639B" w:rsidRPr="0042334C">
        <w:rPr>
          <w:rFonts w:ascii="Times New Roman" w:hAnsi="Times New Roman" w:cs="Times New Roman"/>
          <w:sz w:val="24"/>
          <w:szCs w:val="24"/>
        </w:rPr>
        <w:t>2 910,0</w:t>
      </w:r>
      <w:r w:rsidR="00960F3E" w:rsidRPr="0042334C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</w:t>
      </w:r>
      <w:r w:rsidRPr="004233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B46" w:rsidRPr="0042334C" w:rsidRDefault="003B2B46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29"/>
        <w:gridCol w:w="1258"/>
        <w:gridCol w:w="851"/>
        <w:gridCol w:w="1134"/>
        <w:gridCol w:w="709"/>
        <w:gridCol w:w="992"/>
        <w:gridCol w:w="850"/>
      </w:tblGrid>
      <w:tr w:rsidR="00AA7388" w:rsidRPr="0042334C" w:rsidTr="00830996">
        <w:trPr>
          <w:trHeight w:val="288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830996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Уточненный бюджет </w:t>
            </w:r>
          </w:p>
          <w:p w:rsidR="00AA7388" w:rsidRPr="0042334C" w:rsidRDefault="006A2B82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</w:t>
            </w:r>
            <w:r w:rsidR="00AA7388"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DD34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  <w:r w:rsidR="00AA7388" w:rsidRPr="00423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AA7388" w:rsidRPr="0042334C" w:rsidTr="00830996">
        <w:trPr>
          <w:trHeight w:val="299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F3E" w:rsidRPr="0042334C" w:rsidTr="00830996">
        <w:trPr>
          <w:trHeight w:val="264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42334C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30996" w:rsidRPr="0042334C" w:rsidTr="00830996">
        <w:trPr>
          <w:trHeight w:val="124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830996" w:rsidRPr="0042334C" w:rsidTr="00830996">
        <w:trPr>
          <w:trHeight w:val="111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2 910,00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3 250,00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0,92</w:t>
            </w:r>
          </w:p>
        </w:tc>
      </w:tr>
      <w:tr w:rsidR="00830996" w:rsidRPr="0042334C" w:rsidTr="00830996">
        <w:trPr>
          <w:trHeight w:val="115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</w:tr>
      <w:tr w:rsidR="00830996" w:rsidRPr="0042334C" w:rsidTr="00830996">
        <w:trPr>
          <w:trHeight w:val="169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-1 000,00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42334C" w:rsidRDefault="004D3676" w:rsidP="004D367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sz w:val="20"/>
                <w:szCs w:val="20"/>
              </w:rPr>
              <w:t>-1,09</w:t>
            </w:r>
          </w:p>
        </w:tc>
      </w:tr>
    </w:tbl>
    <w:p w:rsidR="004D3676" w:rsidRPr="0042334C" w:rsidRDefault="004D3676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48E" w:rsidRPr="0042334C" w:rsidRDefault="00960F3E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</w:t>
      </w:r>
      <w:r w:rsidR="00F0348E" w:rsidRPr="0042334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42334C">
        <w:rPr>
          <w:rFonts w:ascii="Times New Roman" w:hAnsi="Times New Roman" w:cs="Times New Roman"/>
          <w:sz w:val="24"/>
          <w:szCs w:val="24"/>
        </w:rPr>
        <w:t>доходы</w:t>
      </w:r>
      <w:r w:rsidR="00F0348E" w:rsidRPr="0042334C">
        <w:rPr>
          <w:rFonts w:ascii="Times New Roman" w:hAnsi="Times New Roman" w:cs="Times New Roman"/>
          <w:sz w:val="24"/>
          <w:szCs w:val="24"/>
        </w:rPr>
        <w:t>:</w:t>
      </w:r>
    </w:p>
    <w:p w:rsidR="0028723B" w:rsidRPr="0042334C" w:rsidRDefault="00F0348E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1. </w:t>
      </w:r>
      <w:r w:rsidR="0028723B" w:rsidRPr="0042334C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8946FA" w:rsidRPr="0042334C" w:rsidRDefault="008946FA" w:rsidP="0089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получаемых в виде арендной платы за земельные участки, государственная собственность на которые не разграничена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42334C">
        <w:rPr>
          <w:rFonts w:ascii="Times New Roman" w:hAnsi="Times New Roman" w:cs="Times New Roman"/>
          <w:sz w:val="24"/>
          <w:szCs w:val="24"/>
        </w:rPr>
        <w:t xml:space="preserve">,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составлен с учетом действующих договоров аренды земельных участков, составит в сумме </w:t>
      </w:r>
      <w:r w:rsidR="00830996" w:rsidRPr="0042334C">
        <w:rPr>
          <w:rFonts w:ascii="Times New Roman" w:hAnsi="Times New Roman" w:cs="Times New Roman"/>
          <w:sz w:val="24"/>
          <w:szCs w:val="24"/>
        </w:rPr>
        <w:t>3 250</w:t>
      </w:r>
      <w:r w:rsidRPr="0042334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8946FA" w:rsidRPr="0042334C" w:rsidRDefault="008946FA" w:rsidP="0089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доходов получаемых в виде арендной платы за земельные участки по сравнению с уточненным прогнозом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  увеличился на </w:t>
      </w:r>
      <w:r w:rsidR="00830996" w:rsidRPr="0042334C">
        <w:rPr>
          <w:rFonts w:ascii="Times New Roman" w:hAnsi="Times New Roman" w:cs="Times New Roman"/>
          <w:sz w:val="24"/>
          <w:szCs w:val="24"/>
        </w:rPr>
        <w:t>340,0 тыс.</w:t>
      </w:r>
      <w:r w:rsidR="00601631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830996" w:rsidRPr="0042334C">
        <w:rPr>
          <w:rFonts w:ascii="Times New Roman" w:hAnsi="Times New Roman" w:cs="Times New Roman"/>
          <w:sz w:val="24"/>
          <w:szCs w:val="24"/>
        </w:rPr>
        <w:t>рублей,</w:t>
      </w:r>
      <w:r w:rsidRPr="0042334C">
        <w:rPr>
          <w:rFonts w:ascii="Times New Roman" w:hAnsi="Times New Roman" w:cs="Times New Roman"/>
          <w:sz w:val="24"/>
          <w:szCs w:val="24"/>
        </w:rPr>
        <w:t xml:space="preserve"> в связи с улучшением платежной дисциплины.</w:t>
      </w:r>
    </w:p>
    <w:p w:rsidR="008946FA" w:rsidRPr="0042334C" w:rsidRDefault="00601631" w:rsidP="006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</w:t>
      </w:r>
      <w:r w:rsidRPr="0042334C">
        <w:rPr>
          <w:rFonts w:ascii="Times New Roman" w:hAnsi="Times New Roman"/>
          <w:sz w:val="24"/>
          <w:szCs w:val="24"/>
        </w:rPr>
        <w:t>ри планировании доходной части бюджета на 2019 год в части доходов от использования муниципального имущества не учитывалась дебиторская задолженность.</w:t>
      </w:r>
    </w:p>
    <w:p w:rsidR="00953D61" w:rsidRPr="0042334C" w:rsidRDefault="00B43BE2" w:rsidP="00633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</w:t>
      </w:r>
      <w:r w:rsidR="00DA3366" w:rsidRPr="0042334C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</w:t>
      </w:r>
      <w:r w:rsidR="00F53205" w:rsidRPr="0042334C">
        <w:rPr>
          <w:rFonts w:ascii="Times New Roman" w:hAnsi="Times New Roman" w:cs="Times New Roman"/>
          <w:sz w:val="24"/>
          <w:szCs w:val="24"/>
        </w:rPr>
        <w:t xml:space="preserve"> в городском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53205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отсут</w:t>
      </w:r>
      <w:r w:rsidR="00B44C6F" w:rsidRPr="0042334C">
        <w:rPr>
          <w:rFonts w:ascii="Times New Roman" w:hAnsi="Times New Roman" w:cs="Times New Roman"/>
          <w:sz w:val="24"/>
          <w:szCs w:val="24"/>
        </w:rPr>
        <w:t>ст</w:t>
      </w:r>
      <w:r w:rsidR="00F53205" w:rsidRPr="0042334C">
        <w:rPr>
          <w:rFonts w:ascii="Times New Roman" w:hAnsi="Times New Roman" w:cs="Times New Roman"/>
          <w:sz w:val="24"/>
          <w:szCs w:val="24"/>
        </w:rPr>
        <w:t>вует</w:t>
      </w:r>
      <w:r w:rsidR="00B44C6F" w:rsidRPr="0042334C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24CA8" w:rsidRPr="0042334C">
        <w:rPr>
          <w:rFonts w:ascii="Times New Roman" w:hAnsi="Times New Roman" w:cs="Times New Roman"/>
          <w:sz w:val="24"/>
          <w:szCs w:val="24"/>
        </w:rPr>
        <w:t>планирования приватизации имущества находящегося в</w:t>
      </w:r>
      <w:r w:rsidR="00953D61" w:rsidRPr="0042334C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</w:t>
      </w:r>
      <w:r w:rsidR="005A124D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2" w:rsidRPr="0042334C" w:rsidRDefault="004851C7" w:rsidP="004C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План приватизации имущества городского поселения «Поселок Чульман» Нерюнгринского района на 2019 год </w:t>
      </w:r>
      <w:r w:rsidR="005A124D" w:rsidRPr="0042334C">
        <w:rPr>
          <w:rFonts w:ascii="Times New Roman" w:hAnsi="Times New Roman" w:cs="Times New Roman"/>
          <w:sz w:val="24"/>
          <w:szCs w:val="24"/>
        </w:rPr>
        <w:t>в Контрольно-счетную палату МО «Нерюнгринский район</w:t>
      </w:r>
      <w:r w:rsidR="00860255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F250B6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953D61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9" w:rsidRPr="0042334C" w:rsidRDefault="00B93B6E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721081" w:rsidRPr="0042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FD" w:rsidRPr="0042334C">
        <w:rPr>
          <w:rFonts w:ascii="Times New Roman" w:hAnsi="Times New Roman" w:cs="Times New Roman"/>
          <w:sz w:val="24"/>
          <w:szCs w:val="24"/>
        </w:rPr>
        <w:t>пункта 4 статьи 192 Бюджетно</w:t>
      </w:r>
      <w:r w:rsidR="00415525" w:rsidRPr="0042334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2B4D49" w:rsidRPr="0042334C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AB568E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415525" w:rsidRPr="0042334C">
        <w:rPr>
          <w:rFonts w:ascii="Times New Roman" w:hAnsi="Times New Roman" w:cs="Times New Roman"/>
          <w:sz w:val="24"/>
          <w:szCs w:val="24"/>
        </w:rPr>
        <w:t xml:space="preserve"> год предоставлен</w:t>
      </w:r>
      <w:r w:rsidR="002B4D49" w:rsidRPr="0042334C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 без</w:t>
      </w:r>
      <w:r w:rsidR="00966BCA" w:rsidRPr="0042334C">
        <w:rPr>
          <w:rFonts w:ascii="Times New Roman" w:hAnsi="Times New Roman" w:cs="Times New Roman"/>
          <w:sz w:val="24"/>
          <w:szCs w:val="24"/>
        </w:rPr>
        <w:t xml:space="preserve"> учета доходов от приватизации муниципального имущества.</w:t>
      </w:r>
    </w:p>
    <w:p w:rsidR="00B929E9" w:rsidRPr="0042334C" w:rsidRDefault="00B929E9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="00F471B4" w:rsidRPr="0042334C">
        <w:rPr>
          <w:rFonts w:ascii="Times New Roman" w:hAnsi="Times New Roman" w:cs="Times New Roman"/>
          <w:sz w:val="24"/>
          <w:szCs w:val="24"/>
        </w:rPr>
        <w:t xml:space="preserve"> предусмотрены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C11A67" w:rsidRPr="0042334C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4851C7" w:rsidRPr="0042334C">
        <w:rPr>
          <w:rFonts w:ascii="Times New Roman" w:hAnsi="Times New Roman" w:cs="Times New Roman"/>
          <w:sz w:val="24"/>
          <w:szCs w:val="24"/>
        </w:rPr>
        <w:t>250</w:t>
      </w:r>
      <w:r w:rsidR="00C11A67" w:rsidRPr="0042334C">
        <w:rPr>
          <w:rFonts w:ascii="Times New Roman" w:hAnsi="Times New Roman" w:cs="Times New Roman"/>
          <w:sz w:val="24"/>
          <w:szCs w:val="24"/>
        </w:rPr>
        <w:t>,0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</w:t>
      </w:r>
      <w:r w:rsidR="00990F58" w:rsidRPr="0042334C">
        <w:rPr>
          <w:rFonts w:ascii="Times New Roman" w:hAnsi="Times New Roman" w:cs="Times New Roman"/>
          <w:sz w:val="24"/>
          <w:szCs w:val="24"/>
        </w:rPr>
        <w:t xml:space="preserve">по ДК «Якутия»». Прогноз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по сравне</w:t>
      </w:r>
      <w:r w:rsidR="00990F58" w:rsidRPr="0042334C">
        <w:rPr>
          <w:rFonts w:ascii="Times New Roman" w:hAnsi="Times New Roman" w:cs="Times New Roman"/>
          <w:sz w:val="24"/>
          <w:szCs w:val="24"/>
        </w:rPr>
        <w:t xml:space="preserve">нию к бюджетным назначениям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 ниже </w:t>
      </w:r>
      <w:r w:rsidR="00BD2C8A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4851C7" w:rsidRPr="0042334C">
        <w:rPr>
          <w:rFonts w:ascii="Times New Roman" w:hAnsi="Times New Roman" w:cs="Times New Roman"/>
          <w:sz w:val="24"/>
          <w:szCs w:val="24"/>
        </w:rPr>
        <w:t>347,7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9328B4" w:rsidRPr="0042334C">
        <w:rPr>
          <w:rFonts w:ascii="Times New Roman" w:hAnsi="Times New Roman" w:cs="Times New Roman"/>
          <w:sz w:val="24"/>
          <w:szCs w:val="24"/>
        </w:rPr>
        <w:t>рублей</w:t>
      </w:r>
      <w:r w:rsidR="00B7242B"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987" w:rsidRPr="0042334C" w:rsidRDefault="00693987" w:rsidP="00BB5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211" w:rsidRPr="0042334C" w:rsidRDefault="00703AC9" w:rsidP="00BB5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7211" w:rsidRPr="0042334C">
        <w:rPr>
          <w:rFonts w:ascii="Times New Roman" w:hAnsi="Times New Roman" w:cs="Times New Roman"/>
          <w:b/>
          <w:sz w:val="24"/>
          <w:szCs w:val="24"/>
        </w:rPr>
        <w:t>4.3. Безвозмездные поступления</w:t>
      </w:r>
    </w:p>
    <w:p w:rsidR="00F97211" w:rsidRPr="0042334C" w:rsidRDefault="00557366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F97211" w:rsidRPr="0042334C">
        <w:rPr>
          <w:rFonts w:ascii="Times New Roman" w:hAnsi="Times New Roman" w:cs="Times New Roman"/>
          <w:sz w:val="24"/>
          <w:szCs w:val="24"/>
        </w:rPr>
        <w:t xml:space="preserve"> году предварител</w:t>
      </w:r>
      <w:r w:rsidRPr="0042334C">
        <w:rPr>
          <w:rFonts w:ascii="Times New Roman" w:hAnsi="Times New Roman" w:cs="Times New Roman"/>
          <w:sz w:val="24"/>
          <w:szCs w:val="24"/>
        </w:rPr>
        <w:t xml:space="preserve">ьно планируются в сумме </w:t>
      </w:r>
      <w:r w:rsidR="00161876" w:rsidRPr="0042334C">
        <w:rPr>
          <w:rFonts w:ascii="Times New Roman" w:hAnsi="Times New Roman" w:cs="Times New Roman"/>
          <w:sz w:val="24"/>
          <w:szCs w:val="24"/>
        </w:rPr>
        <w:t>26 913,5</w:t>
      </w:r>
      <w:r w:rsidR="00F97211"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4A4E" w:rsidRPr="0042334C" w:rsidRDefault="005A4A4E" w:rsidP="001618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334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134"/>
        <w:gridCol w:w="1417"/>
      </w:tblGrid>
      <w:tr w:rsidR="00161876" w:rsidRPr="0042334C" w:rsidTr="00161876">
        <w:trPr>
          <w:trHeight w:val="288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Прогноз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Отклонение 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 гр.4- гр.3</w:t>
            </w: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61876" w:rsidRPr="0042334C" w:rsidTr="00161876">
        <w:trPr>
          <w:trHeight w:val="2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35 932,43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26 913,50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-9 018,93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25 010,13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-9 613,60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212,30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-119,00</w:t>
            </w:r>
          </w:p>
        </w:tc>
      </w:tr>
      <w:tr w:rsidR="00161876" w:rsidRPr="0042334C" w:rsidTr="00161876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бюджетов,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76" w:rsidRPr="0042334C" w:rsidRDefault="00161876" w:rsidP="0016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501,40</w:t>
            </w:r>
          </w:p>
        </w:tc>
      </w:tr>
    </w:tbl>
    <w:p w:rsidR="00693987" w:rsidRPr="0042334C" w:rsidRDefault="00693987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EE" w:rsidRPr="0042334C" w:rsidRDefault="00F97211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="00BB069E" w:rsidRPr="0042334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BB069E" w:rsidRPr="0042334C">
        <w:rPr>
          <w:rFonts w:ascii="Times New Roman" w:hAnsi="Times New Roman" w:cs="Times New Roman"/>
          <w:sz w:val="24"/>
          <w:szCs w:val="24"/>
        </w:rPr>
        <w:t xml:space="preserve">о планируется в объеме </w:t>
      </w:r>
      <w:r w:rsidR="00161876" w:rsidRPr="0042334C">
        <w:rPr>
          <w:rFonts w:ascii="Times New Roman" w:hAnsi="Times New Roman" w:cs="Times New Roman"/>
          <w:sz w:val="24"/>
          <w:szCs w:val="24"/>
        </w:rPr>
        <w:t>25 010,1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97211" w:rsidRPr="0042334C" w:rsidRDefault="00D07FE8" w:rsidP="00E0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Д</w:t>
      </w:r>
      <w:r w:rsidR="00F97211" w:rsidRPr="0042334C">
        <w:rPr>
          <w:rFonts w:ascii="Times New Roman" w:hAnsi="Times New Roman" w:cs="Times New Roman"/>
          <w:sz w:val="24"/>
          <w:szCs w:val="24"/>
        </w:rPr>
        <w:t xml:space="preserve">оходная часть бюджета за счет </w:t>
      </w:r>
      <w:r w:rsidR="0098782B" w:rsidRPr="0042334C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="00FC534E" w:rsidRPr="0042334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</w:t>
      </w:r>
      <w:r w:rsidR="00F97211" w:rsidRPr="0042334C">
        <w:rPr>
          <w:rFonts w:ascii="Times New Roman" w:hAnsi="Times New Roman" w:cs="Times New Roman"/>
          <w:sz w:val="24"/>
          <w:szCs w:val="24"/>
        </w:rPr>
        <w:t>получаемых от других уровней бюджета, будет изменена в процессе публичных слушаний в связи с отсутствием в настоящее время данных по объему субсидий и иных межбюджетных трансфертов.</w:t>
      </w:r>
    </w:p>
    <w:p w:rsidR="005452C4" w:rsidRPr="0042334C" w:rsidRDefault="00E644DC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0C7E09" w:rsidRPr="0042334C">
        <w:rPr>
          <w:rFonts w:ascii="Times New Roman" w:hAnsi="Times New Roman" w:cs="Times New Roman"/>
          <w:sz w:val="24"/>
          <w:szCs w:val="24"/>
        </w:rPr>
        <w:t>В соответствии со статьи 184.2 Бюджетного кодекса Российской Федерации от 31 июля 1998 № 145-ФЗ одновременно с проектом бюджета предоставляется методики (проекты методик) и расчеты распределения межбюджетных трансфертов</w:t>
      </w:r>
      <w:r w:rsidR="00C41E50" w:rsidRPr="0042334C">
        <w:rPr>
          <w:rFonts w:ascii="Times New Roman" w:hAnsi="Times New Roman" w:cs="Times New Roman"/>
          <w:sz w:val="24"/>
          <w:szCs w:val="24"/>
        </w:rPr>
        <w:t xml:space="preserve">. Методики (проекты методик) и расчеты распределения межбюджетных трансфертов 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городским поселением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12641A" w:rsidRPr="0042334C">
        <w:rPr>
          <w:rFonts w:ascii="Times New Roman" w:hAnsi="Times New Roman" w:cs="Times New Roman"/>
          <w:b/>
          <w:sz w:val="24"/>
          <w:szCs w:val="24"/>
        </w:rPr>
        <w:t>не были предоставлены</w:t>
      </w:r>
      <w:r w:rsidR="0012641A" w:rsidRPr="0042334C">
        <w:rPr>
          <w:rFonts w:ascii="Times New Roman" w:hAnsi="Times New Roman" w:cs="Times New Roman"/>
          <w:sz w:val="24"/>
          <w:szCs w:val="24"/>
        </w:rPr>
        <w:t xml:space="preserve">. </w:t>
      </w:r>
      <w:r w:rsidR="000C7E09" w:rsidRPr="00423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09" w:rsidRPr="0042334C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A5" w:rsidRPr="0042334C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423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42334C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42334C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42334C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 w:rsidRPr="0042334C">
        <w:rPr>
          <w:rFonts w:ascii="Times New Roman" w:hAnsi="Times New Roman" w:cs="Times New Roman"/>
          <w:b/>
          <w:sz w:val="28"/>
          <w:szCs w:val="28"/>
        </w:rPr>
        <w:tab/>
      </w:r>
    </w:p>
    <w:p w:rsidR="006D1A5D" w:rsidRPr="0042334C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C2BBF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161876" w:rsidRPr="0042334C">
        <w:rPr>
          <w:rFonts w:ascii="Times New Roman" w:hAnsi="Times New Roman" w:cs="Times New Roman"/>
          <w:sz w:val="24"/>
          <w:szCs w:val="24"/>
        </w:rPr>
        <w:t xml:space="preserve">67704,10 </w:t>
      </w:r>
      <w:r w:rsidR="00D167B3" w:rsidRPr="0042334C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A5DA5" w:rsidRPr="0042334C" w:rsidRDefault="00D167B3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42334C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42334C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6D1A5D" w:rsidRPr="0042334C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67B45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42334C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Pr="0042334C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418"/>
        <w:gridCol w:w="850"/>
        <w:gridCol w:w="1134"/>
        <w:gridCol w:w="851"/>
        <w:gridCol w:w="992"/>
        <w:gridCol w:w="851"/>
      </w:tblGrid>
      <w:tr w:rsidR="008C0E96" w:rsidRPr="0042334C" w:rsidTr="004C10F6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7B6EEF" w:rsidP="007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бюджет</w:t>
            </w:r>
            <w:r w:rsidR="00187F6B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2B82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 </w:t>
            </w:r>
          </w:p>
          <w:p w:rsidR="008C0E96" w:rsidRPr="0042334C" w:rsidRDefault="00187F6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B35DDD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8C0E96" w:rsidRPr="0042334C" w:rsidTr="004C10F6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EF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Уд.</w:t>
            </w:r>
          </w:p>
          <w:p w:rsidR="007B6EEF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вес,</w:t>
            </w:r>
          </w:p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Уд. вес,</w:t>
            </w:r>
            <w:r w:rsidR="008C0E96"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C0E9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42334C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полномочий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85 790,80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-19 990,1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-0,83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24 080,20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19 189,80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-4 890,4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0,69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7 901,10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10 283,00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2 381,9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6,16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30 256,10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11 564,70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-18 691,4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-17,49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0,21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21 858,60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22 724,60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8,59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-0,11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0,83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4C10F6" w:rsidRPr="0042334C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87 521,70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67 704,10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-19 817,6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42334C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93987" w:rsidRPr="0042334C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42334C" w:rsidRDefault="00F15E39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DE312B" w:rsidRPr="0042334C">
        <w:rPr>
          <w:rFonts w:ascii="Times New Roman" w:hAnsi="Times New Roman" w:cs="Times New Roman"/>
          <w:sz w:val="24"/>
          <w:szCs w:val="24"/>
        </w:rPr>
        <w:t xml:space="preserve">тклонение между </w:t>
      </w:r>
      <w:r w:rsidR="00161876" w:rsidRPr="0042334C">
        <w:rPr>
          <w:rFonts w:ascii="Times New Roman" w:hAnsi="Times New Roman" w:cs="Times New Roman"/>
          <w:sz w:val="24"/>
          <w:szCs w:val="24"/>
        </w:rPr>
        <w:t>уточненным бюджетом</w:t>
      </w:r>
      <w:r w:rsidR="00DE312B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161876" w:rsidRPr="0042334C">
        <w:rPr>
          <w:rFonts w:ascii="Times New Roman" w:hAnsi="Times New Roman" w:cs="Times New Roman"/>
          <w:sz w:val="24"/>
          <w:szCs w:val="24"/>
        </w:rPr>
        <w:t>а и</w:t>
      </w:r>
      <w:r w:rsidR="00DE312B" w:rsidRPr="0042334C">
        <w:rPr>
          <w:rFonts w:ascii="Times New Roman" w:hAnsi="Times New Roman" w:cs="Times New Roman"/>
          <w:sz w:val="24"/>
          <w:szCs w:val="24"/>
        </w:rPr>
        <w:t xml:space="preserve"> прогнозом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161876" w:rsidRPr="0042334C">
        <w:rPr>
          <w:rFonts w:ascii="Times New Roman" w:hAnsi="Times New Roman" w:cs="Times New Roman"/>
          <w:sz w:val="24"/>
          <w:szCs w:val="24"/>
        </w:rPr>
        <w:t>-</w:t>
      </w:r>
      <w:r w:rsidR="004C10F6" w:rsidRPr="0042334C">
        <w:rPr>
          <w:rFonts w:ascii="Times New Roman" w:hAnsi="Times New Roman" w:cs="Times New Roman"/>
          <w:sz w:val="24"/>
          <w:szCs w:val="24"/>
        </w:rPr>
        <w:t>19 817,6 т</w:t>
      </w:r>
      <w:r w:rsidRPr="0042334C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4D3676" w:rsidRPr="0042334C">
        <w:rPr>
          <w:rFonts w:ascii="Times New Roman" w:hAnsi="Times New Roman" w:cs="Times New Roman"/>
          <w:sz w:val="24"/>
          <w:szCs w:val="24"/>
        </w:rPr>
        <w:t>Д</w:t>
      </w:r>
      <w:r w:rsidRPr="0042334C">
        <w:rPr>
          <w:rFonts w:ascii="Times New Roman" w:hAnsi="Times New Roman" w:cs="Times New Roman"/>
          <w:sz w:val="24"/>
          <w:szCs w:val="24"/>
        </w:rPr>
        <w:t xml:space="preserve">оходная часть бюджета, сформирована без учета </w:t>
      </w:r>
      <w:r w:rsidR="00A06732" w:rsidRPr="0042334C">
        <w:rPr>
          <w:rFonts w:ascii="Times New Roman" w:hAnsi="Times New Roman" w:cs="Times New Roman"/>
          <w:sz w:val="24"/>
          <w:szCs w:val="24"/>
        </w:rPr>
        <w:t>субсидий,</w:t>
      </w:r>
      <w:r w:rsidR="004C10F6" w:rsidRPr="0042334C">
        <w:rPr>
          <w:rFonts w:ascii="Times New Roman" w:hAnsi="Times New Roman" w:cs="Times New Roman"/>
          <w:sz w:val="24"/>
          <w:szCs w:val="24"/>
        </w:rPr>
        <w:t xml:space="preserve"> дотаций, иных межбюджетных трансфертов</w:t>
      </w:r>
      <w:r w:rsidR="00A06732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>получаемых от других уровней бюджета.</w:t>
      </w:r>
      <w:r w:rsidRPr="004233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E4DD5" w:rsidRPr="0042334C" w:rsidRDefault="00B5544E" w:rsidP="00F15E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="00CE5CBD" w:rsidRPr="0042334C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D21261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D21261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B26FAA" w:rsidRPr="0042334C">
        <w:rPr>
          <w:rFonts w:ascii="Times New Roman" w:hAnsi="Times New Roman" w:cs="Times New Roman"/>
          <w:sz w:val="24"/>
          <w:szCs w:val="24"/>
        </w:rPr>
        <w:t>, бол</w:t>
      </w:r>
      <w:r w:rsidR="00D21261" w:rsidRPr="0042334C">
        <w:rPr>
          <w:rFonts w:ascii="Times New Roman" w:hAnsi="Times New Roman" w:cs="Times New Roman"/>
          <w:sz w:val="24"/>
          <w:szCs w:val="24"/>
        </w:rPr>
        <w:t xml:space="preserve">ьшая часть бюджетных расходов в </w:t>
      </w:r>
      <w:r w:rsidR="006A2B82" w:rsidRPr="0042334C">
        <w:rPr>
          <w:rFonts w:ascii="Times New Roman" w:hAnsi="Times New Roman" w:cs="Times New Roman"/>
          <w:sz w:val="24"/>
          <w:szCs w:val="24"/>
        </w:rPr>
        <w:t>201</w:t>
      </w:r>
      <w:r w:rsidR="000C2D82" w:rsidRPr="0042334C">
        <w:rPr>
          <w:rFonts w:ascii="Times New Roman" w:hAnsi="Times New Roman" w:cs="Times New Roman"/>
          <w:sz w:val="24"/>
          <w:szCs w:val="24"/>
        </w:rPr>
        <w:t>8</w:t>
      </w:r>
      <w:r w:rsidR="00B26FAA" w:rsidRPr="0042334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42334C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8111AD" w:rsidRPr="0042334C">
        <w:rPr>
          <w:rFonts w:ascii="Times New Roman" w:hAnsi="Times New Roman" w:cs="Times New Roman"/>
          <w:sz w:val="24"/>
          <w:szCs w:val="24"/>
        </w:rPr>
        <w:t>переселение</w:t>
      </w:r>
      <w:r w:rsidR="004E3363" w:rsidRPr="0042334C">
        <w:rPr>
          <w:rFonts w:ascii="Times New Roman" w:hAnsi="Times New Roman" w:cs="Times New Roman"/>
          <w:sz w:val="24"/>
          <w:szCs w:val="24"/>
        </w:rPr>
        <w:t xml:space="preserve"> граждан из аварийного и ветхого жилья</w:t>
      </w:r>
      <w:r w:rsidR="00B26FAA" w:rsidRPr="0042334C">
        <w:rPr>
          <w:rFonts w:ascii="Times New Roman" w:hAnsi="Times New Roman" w:cs="Times New Roman"/>
          <w:sz w:val="24"/>
          <w:szCs w:val="24"/>
        </w:rPr>
        <w:t xml:space="preserve">, </w:t>
      </w:r>
      <w:r w:rsidR="00B433C8" w:rsidRPr="0042334C">
        <w:rPr>
          <w:rFonts w:ascii="Times New Roman" w:hAnsi="Times New Roman" w:cs="Times New Roman"/>
          <w:sz w:val="24"/>
          <w:szCs w:val="24"/>
        </w:rPr>
        <w:t xml:space="preserve">так же в соответствии с бюджетной политикой 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433C8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4E3363" w:rsidRPr="0042334C">
        <w:rPr>
          <w:rFonts w:ascii="Times New Roman" w:hAnsi="Times New Roman" w:cs="Times New Roman"/>
          <w:sz w:val="24"/>
          <w:szCs w:val="24"/>
        </w:rPr>
        <w:t>переселение</w:t>
      </w:r>
      <w:r w:rsidR="00B433C8" w:rsidRPr="0042334C">
        <w:rPr>
          <w:rFonts w:ascii="Times New Roman" w:hAnsi="Times New Roman" w:cs="Times New Roman"/>
          <w:sz w:val="24"/>
          <w:szCs w:val="24"/>
        </w:rPr>
        <w:t xml:space="preserve"> граждан из аварийного </w:t>
      </w:r>
      <w:r w:rsidR="004E3363" w:rsidRPr="0042334C">
        <w:rPr>
          <w:rFonts w:ascii="Times New Roman" w:hAnsi="Times New Roman" w:cs="Times New Roman"/>
          <w:sz w:val="24"/>
          <w:szCs w:val="24"/>
        </w:rPr>
        <w:t xml:space="preserve">и ветхого жилья </w:t>
      </w:r>
      <w:r w:rsidR="00EE4DD5" w:rsidRPr="0042334C">
        <w:rPr>
          <w:rFonts w:ascii="Times New Roman" w:hAnsi="Times New Roman" w:cs="Times New Roman"/>
          <w:sz w:val="24"/>
          <w:szCs w:val="24"/>
        </w:rPr>
        <w:t xml:space="preserve"> остается приоритетным направлением. Тем не менее</w:t>
      </w:r>
      <w:r w:rsidR="008E252B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932236" w:rsidRPr="0042334C">
        <w:rPr>
          <w:rFonts w:ascii="Times New Roman" w:hAnsi="Times New Roman" w:cs="Times New Roman"/>
          <w:sz w:val="24"/>
          <w:szCs w:val="24"/>
        </w:rPr>
        <w:t>расходной частью</w:t>
      </w:r>
      <w:r w:rsidR="008E252B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6D5423" w:rsidRPr="0042334C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6D5423"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870B06" w:rsidRPr="0042334C">
        <w:rPr>
          <w:rFonts w:ascii="Times New Roman" w:hAnsi="Times New Roman" w:cs="Times New Roman"/>
          <w:sz w:val="24"/>
          <w:szCs w:val="24"/>
        </w:rPr>
        <w:t>не предусмотрены</w:t>
      </w:r>
      <w:r w:rsidR="008E252B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3B7708" w:rsidRPr="0042334C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932236" w:rsidRPr="0042334C">
        <w:rPr>
          <w:rFonts w:ascii="Times New Roman" w:hAnsi="Times New Roman" w:cs="Times New Roman"/>
          <w:sz w:val="24"/>
          <w:szCs w:val="24"/>
        </w:rPr>
        <w:t xml:space="preserve"> на развитие приоритетных </w:t>
      </w:r>
      <w:r w:rsidR="00D1642C" w:rsidRPr="0042334C">
        <w:rPr>
          <w:rFonts w:ascii="Times New Roman" w:hAnsi="Times New Roman" w:cs="Times New Roman"/>
          <w:sz w:val="24"/>
          <w:szCs w:val="24"/>
        </w:rPr>
        <w:t xml:space="preserve">направлений. </w:t>
      </w:r>
      <w:r w:rsidR="00932236" w:rsidRPr="0042334C">
        <w:rPr>
          <w:rFonts w:ascii="Times New Roman" w:hAnsi="Times New Roman" w:cs="Times New Roman"/>
          <w:sz w:val="24"/>
          <w:szCs w:val="24"/>
        </w:rPr>
        <w:t xml:space="preserve">Так на </w:t>
      </w:r>
      <w:r w:rsidR="006A2B82" w:rsidRPr="0042334C">
        <w:rPr>
          <w:rFonts w:ascii="Times New Roman" w:hAnsi="Times New Roman" w:cs="Times New Roman"/>
          <w:sz w:val="24"/>
          <w:szCs w:val="24"/>
        </w:rPr>
        <w:t>2018</w:t>
      </w:r>
      <w:r w:rsidR="00932236" w:rsidRPr="0042334C">
        <w:rPr>
          <w:rFonts w:ascii="Times New Roman" w:hAnsi="Times New Roman" w:cs="Times New Roman"/>
          <w:sz w:val="24"/>
          <w:szCs w:val="24"/>
        </w:rPr>
        <w:t xml:space="preserve"> год по направлению жилищное и коммунальное хозяйство предусмотрено </w:t>
      </w:r>
      <w:r w:rsidR="000C2D82" w:rsidRPr="0042334C">
        <w:rPr>
          <w:rFonts w:ascii="Times New Roman" w:hAnsi="Times New Roman" w:cs="Times New Roman"/>
          <w:sz w:val="24"/>
          <w:szCs w:val="24"/>
        </w:rPr>
        <w:t>30 256,1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</w:t>
      </w:r>
      <w:r w:rsidR="000C2D82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рублей,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0C2D82" w:rsidRPr="0042334C">
        <w:rPr>
          <w:rFonts w:ascii="Times New Roman" w:hAnsi="Times New Roman" w:cs="Times New Roman"/>
          <w:sz w:val="24"/>
          <w:szCs w:val="24"/>
        </w:rPr>
        <w:t>– 11 564,7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57A19" w:rsidRPr="0042334C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A06732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42334C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42334C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42334C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A0477A" w:rsidRPr="0042334C">
        <w:rPr>
          <w:rFonts w:ascii="Times New Roman" w:eastAsia="Times New Roman" w:hAnsi="Times New Roman" w:cs="Times New Roman"/>
          <w:sz w:val="24"/>
          <w:szCs w:val="24"/>
        </w:rPr>
        <w:t xml:space="preserve">67 704,1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объем программных расходов </w:t>
      </w:r>
      <w:r w:rsidR="00BA2BE6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A0477A" w:rsidRPr="0042334C">
        <w:rPr>
          <w:rFonts w:ascii="Times New Roman" w:eastAsia="Times New Roman" w:hAnsi="Times New Roman" w:cs="Times New Roman"/>
          <w:sz w:val="24"/>
          <w:szCs w:val="24"/>
        </w:rPr>
        <w:t>9 015,0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42334C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A0477A" w:rsidRPr="0042334C">
        <w:rPr>
          <w:rFonts w:ascii="Times New Roman" w:eastAsia="Times New Roman" w:hAnsi="Times New Roman" w:cs="Times New Roman"/>
          <w:sz w:val="24"/>
          <w:szCs w:val="24"/>
        </w:rPr>
        <w:t>13,3</w:t>
      </w:r>
      <w:r w:rsidR="009E66FD" w:rsidRPr="0042334C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</w:t>
      </w:r>
    </w:p>
    <w:p w:rsidR="003A5B68" w:rsidRPr="0042334C" w:rsidRDefault="003A5B68" w:rsidP="00DF18C7">
      <w:pPr>
        <w:pStyle w:val="af4"/>
        <w:ind w:left="0" w:firstLine="708"/>
      </w:pPr>
      <w:r w:rsidRPr="0042334C">
        <w:t xml:space="preserve">Общий объем непрограммных расходов </w:t>
      </w:r>
      <w:r w:rsidR="00DF18C7" w:rsidRPr="0042334C">
        <w:t xml:space="preserve">на </w:t>
      </w:r>
      <w:r w:rsidR="00B35DDD" w:rsidRPr="0042334C">
        <w:t>2019</w:t>
      </w:r>
      <w:r w:rsidRPr="0042334C">
        <w:t xml:space="preserve"> год составит </w:t>
      </w:r>
      <w:r w:rsidR="00A0477A" w:rsidRPr="0042334C">
        <w:t>58 689,1</w:t>
      </w:r>
      <w:r w:rsidRPr="0042334C">
        <w:t xml:space="preserve"> тыс. рублей,</w:t>
      </w:r>
      <w:r w:rsidR="00DF18C7" w:rsidRPr="0042334C">
        <w:t xml:space="preserve"> </w:t>
      </w:r>
      <w:r w:rsidR="00D95856" w:rsidRPr="0042334C">
        <w:t xml:space="preserve">или </w:t>
      </w:r>
      <w:r w:rsidR="00A0477A" w:rsidRPr="0042334C">
        <w:t>86,7</w:t>
      </w:r>
      <w:r w:rsidRPr="0042334C">
        <w:t>% к общему объему расходов.</w:t>
      </w:r>
    </w:p>
    <w:p w:rsidR="00857A19" w:rsidRPr="0042334C" w:rsidRDefault="00857A19" w:rsidP="0027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принципу:</w:t>
      </w:r>
    </w:p>
    <w:p w:rsidR="00857A19" w:rsidRPr="0042334C" w:rsidRDefault="00857A1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расходов на реализацию муниципальных целевых программ и подпрограмм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в сумме 9015,0 тыс. рублей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810" w:rsidRPr="0042334C" w:rsidRDefault="00857A19" w:rsidP="0059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на реализацию непрограммных расходов бюджета </w:t>
      </w:r>
      <w:r w:rsidR="004826B4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8921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в сумме 56 785,7 тыс. рублей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0E" w:rsidRPr="0042334C" w:rsidRDefault="0059200E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  <w:t xml:space="preserve">Согласно предоставленной структуре расходов бюджета на 2019 год, в соответствии с приоритетами, определенными бюджетной политикой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, наибольший удельный вес в расходах составляют расходы по следующим разделам: раздел 0800 «Культура и кинематография» (33,6%); Раздел 0100 </w:t>
      </w:r>
      <w:r w:rsidRPr="0042334C">
        <w:rPr>
          <w:rFonts w:ascii="Times New Roman" w:hAnsi="Times New Roman" w:cs="Times New Roman"/>
          <w:sz w:val="24"/>
          <w:szCs w:val="24"/>
        </w:rPr>
        <w:lastRenderedPageBreak/>
        <w:t>«Общегосударственные вопросы» (28,3%); Раздел 0500 «Жилищно-коммунальное хозяйство» (17%), Раздел 0400 «Национальная экономика (15,2%).</w:t>
      </w:r>
    </w:p>
    <w:p w:rsidR="0059200E" w:rsidRPr="0042334C" w:rsidRDefault="0059200E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42334C">
        <w:rPr>
          <w:rFonts w:ascii="Times New Roman" w:hAnsi="Times New Roman" w:cs="Times New Roman"/>
          <w:sz w:val="24"/>
          <w:szCs w:val="24"/>
        </w:rPr>
        <w:t xml:space="preserve">  в 2019 году в сравнении с уточненным исполнением 2018 года планируются с уменьшением 19 817,6 тыс. рублей, в том числе.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- 0300 «</w:t>
      </w:r>
      <w:r w:rsidRPr="004233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безопасность и правоохранительная деятельность» на 400,0 тыс. рублей или 0,7%;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- 0400 «Национальная экономика» на 2 381,9 тыс. рублей или 6,2%;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- 0700 «Образование» на 100,0 тыс. рублей или 0,2%;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- 0800 «Культура и кинематография» на 866,0 тыс. рублей или 8,6%.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- 0500 «Жилищно-коммунальное хозяйство» на 18 691,4 тыс. рублей или 17,5%;</w:t>
      </w:r>
    </w:p>
    <w:p w:rsidR="009A2D7C" w:rsidRPr="0042334C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на </w:t>
      </w:r>
      <w:r w:rsidR="005C1FA6" w:rsidRPr="0042334C">
        <w:rPr>
          <w:rFonts w:ascii="Times New Roman" w:hAnsi="Times New Roman" w:cs="Times New Roman"/>
          <w:sz w:val="24"/>
          <w:szCs w:val="24"/>
        </w:rPr>
        <w:t>4890,4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1FA6" w:rsidRPr="0042334C">
        <w:rPr>
          <w:rFonts w:ascii="Times New Roman" w:hAnsi="Times New Roman" w:cs="Times New Roman"/>
          <w:sz w:val="24"/>
          <w:szCs w:val="24"/>
        </w:rPr>
        <w:t>0,9</w:t>
      </w:r>
      <w:r w:rsidRPr="0042334C">
        <w:rPr>
          <w:rFonts w:ascii="Times New Roman" w:hAnsi="Times New Roman" w:cs="Times New Roman"/>
          <w:sz w:val="24"/>
          <w:szCs w:val="24"/>
        </w:rPr>
        <w:t>%;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- 1000 «Социальная политика» на </w:t>
      </w:r>
      <w:r w:rsidR="005C1FA6" w:rsidRPr="0042334C">
        <w:rPr>
          <w:rFonts w:ascii="Times New Roman" w:hAnsi="Times New Roman" w:cs="Times New Roman"/>
          <w:sz w:val="24"/>
          <w:szCs w:val="24"/>
        </w:rPr>
        <w:t>51</w:t>
      </w:r>
      <w:r w:rsidRPr="0042334C">
        <w:rPr>
          <w:rFonts w:ascii="Times New Roman" w:hAnsi="Times New Roman" w:cs="Times New Roman"/>
          <w:sz w:val="24"/>
          <w:szCs w:val="24"/>
        </w:rPr>
        <w:t>,</w:t>
      </w:r>
      <w:r w:rsidR="005C1FA6" w:rsidRPr="0042334C">
        <w:rPr>
          <w:rFonts w:ascii="Times New Roman" w:hAnsi="Times New Roman" w:cs="Times New Roman"/>
          <w:sz w:val="24"/>
          <w:szCs w:val="24"/>
        </w:rPr>
        <w:t>5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1FA6" w:rsidRPr="0042334C">
        <w:rPr>
          <w:rFonts w:ascii="Times New Roman" w:hAnsi="Times New Roman" w:cs="Times New Roman"/>
          <w:sz w:val="24"/>
          <w:szCs w:val="24"/>
        </w:rPr>
        <w:t>0,2</w:t>
      </w:r>
      <w:r w:rsidRPr="0042334C">
        <w:rPr>
          <w:rFonts w:ascii="Times New Roman" w:hAnsi="Times New Roman" w:cs="Times New Roman"/>
          <w:sz w:val="24"/>
          <w:szCs w:val="24"/>
        </w:rPr>
        <w:t>%;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- 1300 «Обслуживание муниципального долга» на </w:t>
      </w:r>
      <w:r w:rsidR="005C1FA6" w:rsidRPr="0042334C">
        <w:rPr>
          <w:rFonts w:ascii="Times New Roman" w:hAnsi="Times New Roman" w:cs="Times New Roman"/>
          <w:sz w:val="24"/>
          <w:szCs w:val="24"/>
        </w:rPr>
        <w:t>104,7</w:t>
      </w:r>
      <w:r w:rsidRPr="0042334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C1FA6" w:rsidRPr="0042334C">
        <w:rPr>
          <w:rFonts w:ascii="Times New Roman" w:hAnsi="Times New Roman" w:cs="Times New Roman"/>
          <w:sz w:val="24"/>
          <w:szCs w:val="24"/>
        </w:rPr>
        <w:t>0,1</w:t>
      </w:r>
      <w:r w:rsidRPr="0042334C">
        <w:rPr>
          <w:rFonts w:ascii="Times New Roman" w:hAnsi="Times New Roman" w:cs="Times New Roman"/>
          <w:sz w:val="24"/>
          <w:szCs w:val="24"/>
        </w:rPr>
        <w:t>%;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 В 2019 году в общей сумме расходов бюджета </w:t>
      </w:r>
      <w:r w:rsidR="005C1FA6" w:rsidRPr="0042334C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42334C">
        <w:rPr>
          <w:rFonts w:ascii="Times New Roman" w:hAnsi="Times New Roman"/>
          <w:sz w:val="24"/>
          <w:szCs w:val="24"/>
        </w:rPr>
        <w:t xml:space="preserve"> удельный вес расходов распределен следующим образом: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на исполнение полномочий городского поселения: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5C1FA6" w:rsidRPr="0042334C">
        <w:rPr>
          <w:rFonts w:ascii="Times New Roman" w:hAnsi="Times New Roman"/>
          <w:b/>
          <w:sz w:val="24"/>
          <w:szCs w:val="24"/>
        </w:rPr>
        <w:t>19 1893,8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рублей,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2</w:t>
      </w:r>
      <w:r w:rsidR="005C1FA6" w:rsidRPr="0042334C">
        <w:rPr>
          <w:rFonts w:ascii="Times New Roman" w:hAnsi="Times New Roman"/>
          <w:sz w:val="24"/>
          <w:szCs w:val="24"/>
        </w:rPr>
        <w:t>8,3</w:t>
      </w:r>
      <w:r w:rsidRPr="0042334C">
        <w:rPr>
          <w:rFonts w:ascii="Times New Roman" w:hAnsi="Times New Roman"/>
          <w:sz w:val="24"/>
          <w:szCs w:val="24"/>
        </w:rPr>
        <w:t xml:space="preserve">%.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5C1FA6" w:rsidRPr="0042334C">
        <w:rPr>
          <w:rFonts w:ascii="Times New Roman" w:hAnsi="Times New Roman"/>
          <w:sz w:val="24"/>
          <w:szCs w:val="24"/>
        </w:rPr>
        <w:t>2 087,5</w:t>
      </w:r>
      <w:r w:rsidRPr="0042334C">
        <w:rPr>
          <w:rFonts w:ascii="Times New Roman" w:hAnsi="Times New Roman"/>
          <w:sz w:val="24"/>
          <w:szCs w:val="24"/>
        </w:rPr>
        <w:t xml:space="preserve"> тыс. рублей;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C834A9" w:rsidRPr="0042334C">
        <w:rPr>
          <w:rFonts w:ascii="Times New Roman" w:hAnsi="Times New Roman"/>
          <w:sz w:val="24"/>
          <w:szCs w:val="24"/>
        </w:rPr>
        <w:t>10 420,3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C834A9" w:rsidRPr="0042334C">
        <w:rPr>
          <w:rFonts w:ascii="Times New Roman" w:hAnsi="Times New Roman"/>
          <w:sz w:val="24"/>
          <w:szCs w:val="24"/>
        </w:rPr>
        <w:t>. По данному разделу о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тражаются расходы на содержание аппарата, в том числе: заработная плата с отчислениями, проезд в отпуск,  оплата коммунальных расходов, оформление архива</w:t>
      </w:r>
      <w:r w:rsidRPr="0042334C">
        <w:rPr>
          <w:rFonts w:ascii="Times New Roman" w:hAnsi="Times New Roman"/>
          <w:sz w:val="24"/>
          <w:szCs w:val="24"/>
        </w:rPr>
        <w:t>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C834A9" w:rsidRPr="0042334C">
        <w:rPr>
          <w:rFonts w:ascii="Times New Roman" w:hAnsi="Times New Roman"/>
          <w:sz w:val="24"/>
          <w:szCs w:val="24"/>
        </w:rPr>
        <w:t>290,0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C834A9" w:rsidRPr="0042334C">
        <w:rPr>
          <w:rFonts w:ascii="Times New Roman" w:hAnsi="Times New Roman"/>
          <w:sz w:val="24"/>
          <w:szCs w:val="24"/>
        </w:rPr>
        <w:t xml:space="preserve"> (межбюджетные трансферты в рамках соглашений о передаче полномочий)</w:t>
      </w:r>
      <w:r w:rsidRPr="0042334C">
        <w:rPr>
          <w:rFonts w:ascii="Times New Roman" w:hAnsi="Times New Roman"/>
          <w:sz w:val="24"/>
          <w:szCs w:val="24"/>
        </w:rPr>
        <w:t>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0111 резервный фонд местной администрации – 100,00 тыс. рублей;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C834A9" w:rsidRPr="0042334C">
        <w:rPr>
          <w:rFonts w:ascii="Times New Roman" w:hAnsi="Times New Roman"/>
          <w:sz w:val="24"/>
          <w:szCs w:val="24"/>
        </w:rPr>
        <w:t>6 292</w:t>
      </w:r>
      <w:r w:rsidRPr="0042334C">
        <w:rPr>
          <w:rFonts w:ascii="Times New Roman" w:hAnsi="Times New Roman"/>
          <w:sz w:val="24"/>
          <w:szCs w:val="24"/>
        </w:rPr>
        <w:t>,0 тыс. рублей.</w:t>
      </w:r>
      <w:r w:rsidR="00C834A9" w:rsidRPr="0042334C">
        <w:rPr>
          <w:rFonts w:ascii="Times New Roman" w:hAnsi="Times New Roman"/>
          <w:sz w:val="24"/>
          <w:szCs w:val="24"/>
        </w:rPr>
        <w:t xml:space="preserve"> По данному разделу о</w:t>
      </w:r>
      <w:r w:rsidR="00C834A9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тражаются расходы на оплату по договорам гражданско-правового характера в сумме 3 600,0 тыс. рублей, юридические услуги в сумме 516,0 тыс. рублей, оплата коммунальных услуг в сумме 2 176,0 тыс. рублей.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C834A9" w:rsidRPr="0042334C">
        <w:rPr>
          <w:rFonts w:ascii="Times New Roman" w:hAnsi="Times New Roman"/>
          <w:b/>
          <w:sz w:val="24"/>
          <w:szCs w:val="24"/>
        </w:rPr>
        <w:t>700,0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Удельный вес расходов составил </w:t>
      </w:r>
      <w:r w:rsidR="00C834A9" w:rsidRPr="0042334C">
        <w:rPr>
          <w:rFonts w:ascii="Times New Roman" w:hAnsi="Times New Roman"/>
          <w:sz w:val="24"/>
          <w:szCs w:val="24"/>
        </w:rPr>
        <w:t>1</w:t>
      </w:r>
      <w:r w:rsidRPr="0042334C">
        <w:rPr>
          <w:rFonts w:ascii="Times New Roman" w:hAnsi="Times New Roman"/>
          <w:sz w:val="24"/>
          <w:szCs w:val="24"/>
        </w:rPr>
        <w:t>,</w:t>
      </w:r>
      <w:r w:rsidR="00C834A9" w:rsidRPr="0042334C">
        <w:rPr>
          <w:rFonts w:ascii="Times New Roman" w:hAnsi="Times New Roman"/>
          <w:sz w:val="24"/>
          <w:szCs w:val="24"/>
        </w:rPr>
        <w:t>03</w:t>
      </w:r>
      <w:r w:rsidRPr="0042334C">
        <w:rPr>
          <w:rFonts w:ascii="Times New Roman" w:hAnsi="Times New Roman"/>
          <w:sz w:val="24"/>
          <w:szCs w:val="24"/>
        </w:rPr>
        <w:t>%. По данному разделу о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тражаются расходы на предупреждение и ликвидацию последствий чрезвычайных ситуаций и стихийных бедствий природного и технического характера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рамках муниципальной программы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42334C">
        <w:rPr>
          <w:rFonts w:ascii="Times New Roman" w:hAnsi="Times New Roman"/>
          <w:sz w:val="24"/>
          <w:szCs w:val="24"/>
        </w:rPr>
        <w:t xml:space="preserve">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Pr="0042334C">
        <w:rPr>
          <w:rFonts w:ascii="Times New Roman" w:hAnsi="Times New Roman"/>
          <w:b/>
          <w:sz w:val="24"/>
          <w:szCs w:val="24"/>
        </w:rPr>
        <w:t>10</w:t>
      </w:r>
      <w:r w:rsidR="0009217D" w:rsidRPr="0042334C">
        <w:rPr>
          <w:rFonts w:ascii="Times New Roman" w:hAnsi="Times New Roman"/>
          <w:b/>
          <w:sz w:val="24"/>
          <w:szCs w:val="24"/>
        </w:rPr>
        <w:t>283,</w:t>
      </w:r>
      <w:r w:rsidRPr="0042334C">
        <w:rPr>
          <w:rFonts w:ascii="Times New Roman" w:hAnsi="Times New Roman"/>
          <w:b/>
          <w:sz w:val="24"/>
          <w:szCs w:val="24"/>
        </w:rPr>
        <w:t>0 тыс. рублей,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09217D" w:rsidRPr="0042334C">
        <w:rPr>
          <w:rFonts w:ascii="Times New Roman" w:hAnsi="Times New Roman"/>
          <w:sz w:val="24"/>
          <w:szCs w:val="24"/>
        </w:rPr>
        <w:t>15,2</w:t>
      </w:r>
      <w:r w:rsidRPr="0042334C">
        <w:rPr>
          <w:rFonts w:ascii="Times New Roman" w:hAnsi="Times New Roman"/>
          <w:sz w:val="24"/>
          <w:szCs w:val="24"/>
        </w:rPr>
        <w:t xml:space="preserve">%.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9217D" w:rsidRPr="0042334C" w:rsidRDefault="0009217D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0408 транспорт – 6000,0 тыс. рублей: субсидирование социально-значимых пассажирских перевозок;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09217D" w:rsidRPr="0042334C">
        <w:rPr>
          <w:rFonts w:ascii="Times New Roman" w:hAnsi="Times New Roman"/>
          <w:sz w:val="24"/>
          <w:szCs w:val="24"/>
        </w:rPr>
        <w:t>2600,0</w:t>
      </w:r>
      <w:r w:rsidRPr="0042334C">
        <w:rPr>
          <w:rFonts w:ascii="Times New Roman" w:hAnsi="Times New Roman"/>
          <w:sz w:val="24"/>
          <w:szCs w:val="24"/>
        </w:rPr>
        <w:t xml:space="preserve"> тыс. рублей;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09217D" w:rsidRPr="0042334C">
        <w:rPr>
          <w:rFonts w:ascii="Times New Roman" w:hAnsi="Times New Roman"/>
          <w:sz w:val="24"/>
          <w:szCs w:val="24"/>
        </w:rPr>
        <w:t xml:space="preserve">1 683,0 </w:t>
      </w:r>
      <w:r w:rsidRPr="0042334C">
        <w:rPr>
          <w:rFonts w:ascii="Times New Roman" w:hAnsi="Times New Roman"/>
          <w:sz w:val="24"/>
          <w:szCs w:val="24"/>
        </w:rPr>
        <w:t>тыс. рублей, в том числе</w:t>
      </w:r>
      <w:r w:rsidR="0009217D" w:rsidRPr="0042334C">
        <w:rPr>
          <w:rFonts w:ascii="Times New Roman" w:hAnsi="Times New Roman"/>
          <w:sz w:val="24"/>
          <w:szCs w:val="24"/>
        </w:rPr>
        <w:t>: заработная плата с отчислениями в сумме 601,0 тыс. рублей,</w:t>
      </w:r>
      <w:r w:rsidRPr="0042334C">
        <w:rPr>
          <w:color w:val="000000"/>
          <w:lang w:bidi="ru-RU"/>
        </w:rPr>
        <w:t xml:space="preserve">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межбюджетные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трансферты на осуществление части полномочий в области архитектуры и градостроительства 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242,0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</w:t>
      </w:r>
      <w:r w:rsidR="0009217D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формирование, проведение, постановка на кадастровый учет16 участков под МКД в сумме 840,0 тыс. рублей.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Pr="0042334C">
        <w:rPr>
          <w:rFonts w:ascii="Times New Roman" w:hAnsi="Times New Roman"/>
          <w:sz w:val="24"/>
          <w:szCs w:val="24"/>
        </w:rPr>
        <w:t xml:space="preserve"> прогнозируемый объем расходов составит </w:t>
      </w:r>
      <w:r w:rsidR="0009217D" w:rsidRPr="0042334C">
        <w:rPr>
          <w:rFonts w:ascii="Times New Roman" w:hAnsi="Times New Roman"/>
          <w:b/>
          <w:sz w:val="24"/>
          <w:szCs w:val="24"/>
        </w:rPr>
        <w:t>11 564,7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09217D" w:rsidRPr="0042334C">
        <w:rPr>
          <w:rFonts w:ascii="Times New Roman" w:hAnsi="Times New Roman"/>
          <w:sz w:val="24"/>
          <w:szCs w:val="24"/>
        </w:rPr>
        <w:t>17</w:t>
      </w:r>
      <w:r w:rsidRPr="0042334C">
        <w:rPr>
          <w:rFonts w:ascii="Times New Roman" w:hAnsi="Times New Roman"/>
          <w:sz w:val="24"/>
          <w:szCs w:val="24"/>
        </w:rPr>
        <w:t>,</w:t>
      </w:r>
      <w:r w:rsidR="0009217D" w:rsidRPr="0042334C">
        <w:rPr>
          <w:rFonts w:ascii="Times New Roman" w:hAnsi="Times New Roman"/>
          <w:sz w:val="24"/>
          <w:szCs w:val="24"/>
        </w:rPr>
        <w:t>1</w:t>
      </w:r>
      <w:r w:rsidRPr="0042334C">
        <w:rPr>
          <w:rFonts w:ascii="Times New Roman" w:hAnsi="Times New Roman"/>
          <w:sz w:val="24"/>
          <w:szCs w:val="24"/>
        </w:rPr>
        <w:t xml:space="preserve"> %.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59200E" w:rsidRPr="0042334C" w:rsidRDefault="0059200E" w:rsidP="0059200E">
      <w:pPr>
        <w:pStyle w:val="27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sz w:val="24"/>
          <w:szCs w:val="24"/>
        </w:rPr>
        <w:t>0502 коммунальное хозяйство (</w:t>
      </w:r>
      <w:r w:rsidR="00402C78" w:rsidRPr="0042334C">
        <w:rPr>
          <w:rFonts w:ascii="Times New Roman" w:hAnsi="Times New Roman"/>
          <w:sz w:val="24"/>
          <w:szCs w:val="24"/>
        </w:rPr>
        <w:t>взносы в Фонд капремонта в сумме 780,0 тыс. рублей, софинансирование капитального ремонта (лифты) в сумме 2 618,1</w:t>
      </w:r>
      <w:r w:rsidRPr="0042334C">
        <w:rPr>
          <w:rFonts w:ascii="Times New Roman" w:hAnsi="Times New Roman"/>
          <w:sz w:val="24"/>
          <w:szCs w:val="24"/>
        </w:rPr>
        <w:t xml:space="preserve"> тыс. рублей</w:t>
      </w:r>
      <w:r w:rsidR="00402C78" w:rsidRPr="0042334C">
        <w:rPr>
          <w:rFonts w:ascii="Times New Roman" w:hAnsi="Times New Roman"/>
          <w:sz w:val="24"/>
          <w:szCs w:val="24"/>
        </w:rPr>
        <w:t>, взносы в ТСЖ в сумме 192,0 тыс. рублей, оплата коммунальных услуг в сумме 1420,0 тыс. рублей, оплата ремонтных работ по решению суда в сумме 500,0 тыс. рублей;</w:t>
      </w:r>
    </w:p>
    <w:p w:rsidR="0059200E" w:rsidRPr="0042334C" w:rsidRDefault="0059200E" w:rsidP="0059200E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sz w:val="24"/>
          <w:szCs w:val="24"/>
        </w:rPr>
        <w:t xml:space="preserve">0503 </w:t>
      </w:r>
      <w:r w:rsidRPr="0042334C">
        <w:rPr>
          <w:rFonts w:ascii="Times New Roman" w:hAnsi="Times New Roman" w:cs="Times New Roman"/>
          <w:sz w:val="24"/>
          <w:szCs w:val="24"/>
        </w:rPr>
        <w:t>благоустройство (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предусмотрены расходы на уличное  освещение</w:t>
      </w:r>
      <w:r w:rsidR="00402C78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сумме 2500,0 тыс. рублей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содержание мест захоронения</w:t>
      </w:r>
      <w:r w:rsidR="00402C78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сумме 1400,00 тыс. рублей,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мероприятия по благоустройству на сумму </w:t>
      </w:r>
      <w:r w:rsidR="00265126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2 154,6</w:t>
      </w:r>
      <w:r w:rsidR="00402C78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тыс. рублей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42334C">
        <w:rPr>
          <w:rFonts w:ascii="Times New Roman" w:hAnsi="Times New Roman"/>
          <w:sz w:val="24"/>
          <w:szCs w:val="24"/>
        </w:rPr>
        <w:t xml:space="preserve">Следует отметить, что по данному разделу предусмотрено содержание мест захоронения (кладбище), при этом, </w:t>
      </w:r>
      <w:r w:rsidR="006115D3" w:rsidRPr="0042334C">
        <w:rPr>
          <w:rFonts w:ascii="Times New Roman" w:hAnsi="Times New Roman"/>
          <w:sz w:val="24"/>
          <w:szCs w:val="24"/>
        </w:rPr>
        <w:t xml:space="preserve">документы, подтверждающие, что </w:t>
      </w:r>
      <w:r w:rsidRPr="0042334C">
        <w:rPr>
          <w:rFonts w:ascii="Times New Roman" w:hAnsi="Times New Roman"/>
          <w:sz w:val="24"/>
          <w:szCs w:val="24"/>
        </w:rPr>
        <w:t xml:space="preserve">данный земельный участок оформлен в собственность  </w:t>
      </w:r>
      <w:r w:rsidR="006115D3" w:rsidRPr="0042334C">
        <w:rPr>
          <w:rFonts w:ascii="Times New Roman" w:hAnsi="Times New Roman"/>
          <w:sz w:val="24"/>
          <w:szCs w:val="24"/>
        </w:rPr>
        <w:t xml:space="preserve">ГП «Поселок </w:t>
      </w:r>
      <w:proofErr w:type="spellStart"/>
      <w:r w:rsidR="006115D3" w:rsidRPr="0042334C">
        <w:rPr>
          <w:rFonts w:ascii="Times New Roman" w:hAnsi="Times New Roman"/>
          <w:sz w:val="24"/>
          <w:szCs w:val="24"/>
        </w:rPr>
        <w:t>Чульман»</w:t>
      </w:r>
      <w:proofErr w:type="spellEnd"/>
      <w:r w:rsidRPr="0042334C">
        <w:rPr>
          <w:rFonts w:ascii="Times New Roman" w:hAnsi="Times New Roman"/>
          <w:sz w:val="24"/>
          <w:szCs w:val="24"/>
        </w:rPr>
        <w:t>.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0700 «Образование»  </w:t>
      </w:r>
      <w:r w:rsidRPr="0042334C">
        <w:rPr>
          <w:rFonts w:ascii="Times New Roman" w:hAnsi="Times New Roman"/>
          <w:sz w:val="24"/>
          <w:szCs w:val="24"/>
        </w:rPr>
        <w:t>предусмотрено финансирование в сумме  300,0 тыс. рублей в общей сумме расходов удельный вес расходов составил 0,4%.</w:t>
      </w:r>
    </w:p>
    <w:p w:rsidR="0089216F" w:rsidRPr="0042334C" w:rsidRDefault="0089216F" w:rsidP="0089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9216F" w:rsidRPr="0042334C" w:rsidRDefault="0089216F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0707 Молодежная политика и оздоровление детей в сумме 300,0 тыс. рублей.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42334C">
        <w:rPr>
          <w:rFonts w:ascii="Times New Roman" w:hAnsi="Times New Roman"/>
          <w:sz w:val="24"/>
          <w:szCs w:val="24"/>
        </w:rPr>
        <w:t xml:space="preserve"> предусмотрено финансирование в сумме  </w:t>
      </w:r>
      <w:r w:rsidR="00265126" w:rsidRPr="0042334C">
        <w:rPr>
          <w:rFonts w:ascii="Times New Roman" w:hAnsi="Times New Roman"/>
          <w:sz w:val="24"/>
          <w:szCs w:val="24"/>
        </w:rPr>
        <w:t>22724,6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3</w:t>
      </w:r>
      <w:r w:rsidR="00265126" w:rsidRPr="0042334C">
        <w:rPr>
          <w:rFonts w:ascii="Times New Roman" w:hAnsi="Times New Roman"/>
          <w:sz w:val="24"/>
          <w:szCs w:val="24"/>
        </w:rPr>
        <w:t>3</w:t>
      </w:r>
      <w:r w:rsidRPr="0042334C">
        <w:rPr>
          <w:rFonts w:ascii="Times New Roman" w:hAnsi="Times New Roman"/>
          <w:sz w:val="24"/>
          <w:szCs w:val="24"/>
        </w:rPr>
        <w:t>,6%, по данному разделу прогнозируются расходы: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- на содержание учреждений культуры в сумме  </w:t>
      </w:r>
      <w:r w:rsidR="00265126" w:rsidRPr="0042334C">
        <w:rPr>
          <w:rFonts w:ascii="Times New Roman" w:hAnsi="Times New Roman"/>
          <w:sz w:val="24"/>
          <w:szCs w:val="24"/>
        </w:rPr>
        <w:t>16 904,6</w:t>
      </w:r>
      <w:r w:rsidRPr="0042334C">
        <w:rPr>
          <w:rFonts w:ascii="Times New Roman" w:hAnsi="Times New Roman"/>
          <w:sz w:val="24"/>
          <w:szCs w:val="24"/>
        </w:rPr>
        <w:t xml:space="preserve"> тыс. рублей.;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>- межбюджетные трансферты на исполнение переданных полномочий по библиотечному обслуживанию в сумме</w:t>
      </w:r>
      <w:r w:rsidRPr="0042334C">
        <w:rPr>
          <w:rFonts w:ascii="Times New Roman" w:eastAsia="Times New Roman" w:hAnsi="Times New Roman"/>
          <w:sz w:val="24"/>
          <w:szCs w:val="24"/>
        </w:rPr>
        <w:t xml:space="preserve"> </w:t>
      </w:r>
      <w:r w:rsidR="00265126" w:rsidRPr="0042334C">
        <w:rPr>
          <w:rFonts w:ascii="Times New Roman" w:eastAsia="Times New Roman" w:hAnsi="Times New Roman"/>
          <w:sz w:val="24"/>
          <w:szCs w:val="24"/>
        </w:rPr>
        <w:t xml:space="preserve"> 5 820,0</w:t>
      </w:r>
      <w:r w:rsidRPr="0042334C">
        <w:rPr>
          <w:rFonts w:ascii="Times New Roman" w:eastAsia="Times New Roman" w:hAnsi="Times New Roman"/>
          <w:sz w:val="24"/>
          <w:szCs w:val="24"/>
        </w:rPr>
        <w:t xml:space="preserve"> тыс. рублей. </w:t>
      </w:r>
    </w:p>
    <w:p w:rsidR="00883862" w:rsidRPr="0042334C" w:rsidRDefault="00883862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34C">
        <w:rPr>
          <w:rFonts w:ascii="Times New Roman" w:eastAsia="Times New Roman" w:hAnsi="Times New Roman"/>
          <w:sz w:val="24"/>
          <w:szCs w:val="24"/>
        </w:rPr>
        <w:t>Финансово-экономические обоснования предоставлены не в полном объеме (отсутствуют сметы на проведение ремонтных работ и т.д.).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42334C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89216F" w:rsidRPr="0042334C">
        <w:rPr>
          <w:rFonts w:ascii="Times New Roman" w:hAnsi="Times New Roman"/>
          <w:b/>
          <w:sz w:val="24"/>
          <w:szCs w:val="24"/>
        </w:rPr>
        <w:t>700,5</w:t>
      </w:r>
      <w:r w:rsidRPr="0042334C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составляет </w:t>
      </w:r>
      <w:r w:rsidR="0089216F" w:rsidRPr="0042334C">
        <w:rPr>
          <w:rFonts w:ascii="Times New Roman" w:hAnsi="Times New Roman"/>
          <w:sz w:val="24"/>
          <w:szCs w:val="24"/>
        </w:rPr>
        <w:t>1,3</w:t>
      </w:r>
      <w:r w:rsidRPr="0042334C">
        <w:rPr>
          <w:rFonts w:ascii="Times New Roman" w:hAnsi="Times New Roman"/>
          <w:sz w:val="24"/>
          <w:szCs w:val="24"/>
        </w:rPr>
        <w:t xml:space="preserve"> %. П</w:t>
      </w:r>
      <w:r w:rsidRPr="0042334C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доплата к</w:t>
      </w:r>
      <w:r w:rsidR="0089216F"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пенсии лицам, замещающим должности муниципальной службы. </w:t>
      </w:r>
    </w:p>
    <w:p w:rsidR="0059200E" w:rsidRPr="0042334C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42334C">
        <w:rPr>
          <w:rFonts w:ascii="Times New Roman" w:hAnsi="Times New Roman"/>
          <w:sz w:val="24"/>
          <w:szCs w:val="24"/>
        </w:rPr>
        <w:t xml:space="preserve">прогнозируемый объем расходов составит </w:t>
      </w:r>
      <w:r w:rsidR="0089216F" w:rsidRPr="0042334C">
        <w:rPr>
          <w:rFonts w:ascii="Times New Roman" w:hAnsi="Times New Roman"/>
          <w:b/>
          <w:sz w:val="24"/>
          <w:szCs w:val="24"/>
        </w:rPr>
        <w:t>30</w:t>
      </w:r>
      <w:r w:rsidRPr="0042334C">
        <w:rPr>
          <w:rFonts w:ascii="Times New Roman" w:hAnsi="Times New Roman"/>
          <w:b/>
          <w:sz w:val="24"/>
          <w:szCs w:val="24"/>
        </w:rPr>
        <w:t>0,0 тыс. рублей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0,</w:t>
      </w:r>
      <w:r w:rsidR="0089216F" w:rsidRPr="0042334C">
        <w:rPr>
          <w:rFonts w:ascii="Times New Roman" w:hAnsi="Times New Roman"/>
          <w:sz w:val="24"/>
          <w:szCs w:val="24"/>
        </w:rPr>
        <w:t>4</w:t>
      </w:r>
      <w:r w:rsidRPr="0042334C">
        <w:rPr>
          <w:rFonts w:ascii="Times New Roman" w:hAnsi="Times New Roman"/>
          <w:sz w:val="24"/>
          <w:szCs w:val="24"/>
        </w:rPr>
        <w:t xml:space="preserve"> </w:t>
      </w:r>
      <w:r w:rsidRPr="0042334C">
        <w:rPr>
          <w:rFonts w:ascii="Times New Roman" w:hAnsi="Times New Roman" w:cs="Times New Roman"/>
          <w:sz w:val="24"/>
          <w:szCs w:val="24"/>
        </w:rPr>
        <w:t xml:space="preserve">%. Основное направление расходования средств по данному разделу - </w:t>
      </w: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расходы на мероприятия в области физической культуры (спортивные мероприятия, участие в соревнованиях)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200E" w:rsidRPr="0042334C" w:rsidRDefault="0059200E" w:rsidP="005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b/>
          <w:sz w:val="24"/>
          <w:szCs w:val="24"/>
        </w:rPr>
        <w:t>раздел 1300</w:t>
      </w:r>
      <w:r w:rsidRPr="0042334C">
        <w:rPr>
          <w:rFonts w:ascii="Times New Roman" w:eastAsia="Times New Roman" w:hAnsi="Times New Roman"/>
          <w:b/>
          <w:bCs/>
          <w:sz w:val="24"/>
          <w:szCs w:val="24"/>
        </w:rPr>
        <w:t xml:space="preserve"> «Обслуживание государственного внутреннего и муниципального долга»</w:t>
      </w:r>
      <w:r w:rsidRPr="0042334C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9216F" w:rsidRPr="0042334C">
        <w:rPr>
          <w:rFonts w:ascii="Times New Roman" w:hAnsi="Times New Roman"/>
          <w:b/>
          <w:sz w:val="24"/>
          <w:szCs w:val="24"/>
        </w:rPr>
        <w:t xml:space="preserve">38,1 </w:t>
      </w:r>
      <w:r w:rsidRPr="0042334C">
        <w:rPr>
          <w:rFonts w:ascii="Times New Roman" w:hAnsi="Times New Roman"/>
          <w:b/>
          <w:sz w:val="24"/>
          <w:szCs w:val="24"/>
        </w:rPr>
        <w:t>тыс. рублей,</w:t>
      </w:r>
      <w:r w:rsidRPr="0042334C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0,0</w:t>
      </w:r>
      <w:r w:rsidR="0089216F" w:rsidRPr="0042334C">
        <w:rPr>
          <w:rFonts w:ascii="Times New Roman" w:hAnsi="Times New Roman"/>
          <w:sz w:val="24"/>
          <w:szCs w:val="24"/>
        </w:rPr>
        <w:t>6</w:t>
      </w:r>
      <w:r w:rsidRPr="0042334C">
        <w:rPr>
          <w:rFonts w:ascii="Times New Roman" w:hAnsi="Times New Roman"/>
          <w:sz w:val="24"/>
          <w:szCs w:val="24"/>
        </w:rPr>
        <w:t xml:space="preserve"> %</w:t>
      </w:r>
      <w:r w:rsidR="0089216F" w:rsidRPr="0042334C">
        <w:rPr>
          <w:rFonts w:ascii="Times New Roman" w:hAnsi="Times New Roman"/>
          <w:sz w:val="24"/>
          <w:szCs w:val="24"/>
        </w:rPr>
        <w:t>.</w:t>
      </w:r>
    </w:p>
    <w:p w:rsidR="0089216F" w:rsidRPr="0042334C" w:rsidRDefault="0089216F" w:rsidP="0059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200E" w:rsidRPr="0042334C" w:rsidRDefault="0089216F" w:rsidP="0059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Расходы за счет субвенций на осуществление государственных полномочий</w:t>
      </w:r>
    </w:p>
    <w:p w:rsidR="0089216F" w:rsidRPr="0042334C" w:rsidRDefault="0089216F" w:rsidP="0089216F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Субвенция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- 725,7 тыс. рублей.</w:t>
      </w:r>
    </w:p>
    <w:p w:rsidR="0089216F" w:rsidRPr="0042334C" w:rsidRDefault="0089216F" w:rsidP="0089216F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-Субвенции бюджетам на государственную регистрацию актов гражданского состояния- 31,7 тыс. рублей.</w:t>
      </w:r>
    </w:p>
    <w:p w:rsidR="0089216F" w:rsidRPr="0042334C" w:rsidRDefault="0089216F" w:rsidP="0089216F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42334C">
        <w:rPr>
          <w:rFonts w:ascii="Times New Roman" w:hAnsi="Times New Roman" w:cs="Times New Roman"/>
          <w:color w:val="000000"/>
          <w:sz w:val="24"/>
          <w:szCs w:val="24"/>
          <w:lang w:bidi="ru-RU"/>
        </w:rPr>
        <w:t>-Субвенции бюджетам городских поселений на осуществление первичного воинского учета на территориях, где отсутствуют военные комиссариаты- 1 146,0 тыс. рублей.</w:t>
      </w:r>
    </w:p>
    <w:p w:rsidR="0089216F" w:rsidRPr="0042334C" w:rsidRDefault="0089216F" w:rsidP="00592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3810" w:rsidRPr="0042334C" w:rsidRDefault="00593810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42334C" w:rsidRDefault="00D038AB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В проекте бюджета отсутствует приложение, предусматривающее  распределение бюджетных ассигнований на исполнение публичных нормативных обязательств.</w:t>
      </w:r>
    </w:p>
    <w:p w:rsidR="00D038AB" w:rsidRPr="0042334C" w:rsidRDefault="00D038AB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42334C" w:rsidRDefault="00863A33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="00464935"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Оценка </w:t>
      </w:r>
      <w:r w:rsidR="00464935" w:rsidRPr="0042334C">
        <w:rPr>
          <w:rFonts w:ascii="Times New Roman" w:hAnsi="Times New Roman" w:cs="Times New Roman"/>
          <w:b/>
          <w:sz w:val="24"/>
          <w:szCs w:val="24"/>
        </w:rPr>
        <w:t>ассигнований, запланированных на реализацию мероприятий  муниципальных программ</w:t>
      </w:r>
    </w:p>
    <w:p w:rsidR="004D0597" w:rsidRPr="0042334C" w:rsidRDefault="00933D0F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 w:rsidR="00F15E39" w:rsidRPr="0042334C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 расходов </w:t>
      </w:r>
      <w:r w:rsidR="00D651CE" w:rsidRPr="0042334C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</w:t>
      </w:r>
      <w:r w:rsidR="00D651CE" w:rsidRPr="0042334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доля расходов</w:t>
      </w:r>
      <w:r w:rsidR="00926842" w:rsidRPr="004233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приходящаяся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57E07" w:rsidRPr="0042334C">
        <w:rPr>
          <w:rFonts w:ascii="Times New Roman" w:eastAsia="Times New Roman" w:hAnsi="Times New Roman" w:cs="Times New Roman"/>
          <w:sz w:val="24"/>
          <w:szCs w:val="24"/>
        </w:rPr>
        <w:t xml:space="preserve"> реализацию (выполнение) 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r w:rsidR="002C196F" w:rsidRPr="004233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830996" w:rsidRPr="0042334C">
        <w:rPr>
          <w:rFonts w:ascii="Times New Roman" w:eastAsia="Times New Roman" w:hAnsi="Times New Roman" w:cs="Times New Roman"/>
          <w:sz w:val="24"/>
          <w:szCs w:val="24"/>
        </w:rPr>
        <w:t>13,3</w:t>
      </w:r>
      <w:r w:rsidR="00B87B90" w:rsidRPr="0042334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3A5B68" w:rsidRPr="004233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477A" w:rsidRPr="0042334C" w:rsidRDefault="00A0477A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утвержден постановлением администрации ГП «Поселок Чульман» от 19.11.2018 № 565.</w:t>
      </w:r>
    </w:p>
    <w:p w:rsidR="00740E41" w:rsidRPr="0042334C" w:rsidRDefault="00593810" w:rsidP="001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387"/>
        <w:gridCol w:w="916"/>
      </w:tblGrid>
      <w:tr w:rsidR="00700AC1" w:rsidRPr="0042334C" w:rsidTr="00700AC1">
        <w:trPr>
          <w:trHeight w:val="12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2019 год 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0AC1" w:rsidRPr="0042334C" w:rsidTr="00700AC1">
        <w:trPr>
          <w:trHeight w:val="19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700AC1" w:rsidRPr="0042334C" w:rsidTr="00700AC1">
        <w:trPr>
          <w:trHeight w:val="11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844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муниципального образования городское поселение «Поселок Чульман»  на 2019 – 2021 годы» </w:t>
            </w:r>
          </w:p>
          <w:p w:rsidR="00700AC1" w:rsidRPr="0042334C" w:rsidRDefault="00700AC1" w:rsidP="00844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благоустройство муниципального образования городское поселение «Поселок Чульман»  на 2017 – 2019 годы»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1C7" w:rsidRPr="0042334C" w:rsidRDefault="004851C7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51C7" w:rsidRPr="0042334C" w:rsidRDefault="004851C7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C7" w:rsidRPr="0042334C" w:rsidRDefault="004851C7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4 850,0</w:t>
            </w:r>
          </w:p>
        </w:tc>
      </w:tr>
      <w:tr w:rsidR="00700AC1" w:rsidRPr="0042334C" w:rsidTr="00700AC1">
        <w:trPr>
          <w:trHeight w:val="8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844A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безопасности дорожного движения в городском поселении «Поселок Чульман» на  2016-2018 годы»  «Повышение безопасности дорожного движения в городском поселении «Поселок Чульман» на  2016-2018 годы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700AC1" w:rsidRPr="0042334C" w:rsidTr="00700AC1">
        <w:trPr>
          <w:trHeight w:val="7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CB2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благоустройству территории городского поселения «Поселок Чульман» Нерюнгринского района на 2019-2021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00AC1" w:rsidRPr="0042334C" w:rsidTr="00700AC1">
        <w:trPr>
          <w:trHeight w:val="6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C1" w:rsidRPr="0042334C" w:rsidRDefault="00700AC1" w:rsidP="00CB2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C1" w:rsidRPr="0042334C" w:rsidRDefault="00700AC1" w:rsidP="00700A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00AC1" w:rsidRPr="0042334C" w:rsidTr="00700AC1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C1" w:rsidRPr="0042334C" w:rsidRDefault="00700AC1" w:rsidP="00CB23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Поддержки местных инициатив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AC1" w:rsidRPr="0042334C" w:rsidRDefault="00700AC1" w:rsidP="00CB23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3 339,60</w:t>
            </w:r>
          </w:p>
        </w:tc>
      </w:tr>
      <w:tr w:rsidR="00700AC1" w:rsidRPr="0042334C" w:rsidTr="00700AC1">
        <w:trPr>
          <w:trHeight w:val="28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Style w:val="2TimesNewRoman0"/>
                <w:rFonts w:eastAsiaTheme="minorEastAsia"/>
                <w:sz w:val="20"/>
                <w:szCs w:val="20"/>
              </w:rPr>
            </w:pPr>
            <w:r w:rsidRPr="0042334C">
              <w:rPr>
                <w:rStyle w:val="2TimesNewRoman0"/>
                <w:rFonts w:eastAsiaTheme="minorEastAsia"/>
                <w:sz w:val="20"/>
                <w:szCs w:val="20"/>
              </w:rPr>
              <w:t>9 015,00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C1" w:rsidRPr="0042334C" w:rsidRDefault="00700AC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334C">
              <w:rPr>
                <w:rStyle w:val="2TimesNewRoman0"/>
                <w:rFonts w:eastAsiaTheme="minorEastAsia"/>
                <w:sz w:val="20"/>
                <w:szCs w:val="20"/>
              </w:rPr>
              <w:t>11 489,6</w:t>
            </w:r>
          </w:p>
        </w:tc>
      </w:tr>
    </w:tbl>
    <w:p w:rsidR="00740E41" w:rsidRPr="0042334C" w:rsidRDefault="00E43994" w:rsidP="00CF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2376" w:rsidRPr="0042334C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</w:t>
      </w:r>
      <w:r w:rsidR="001F72BC" w:rsidRPr="0042334C">
        <w:rPr>
          <w:rFonts w:ascii="Times New Roman" w:eastAsia="Times New Roman" w:hAnsi="Times New Roman" w:cs="Times New Roman"/>
          <w:sz w:val="24"/>
          <w:szCs w:val="24"/>
        </w:rPr>
        <w:t xml:space="preserve"> утверждено на 2019 год финансирование пяти муниципальных программ. Перечень муниципальных программ не предусматривает разбивку финансирования по источникам. </w:t>
      </w:r>
    </w:p>
    <w:p w:rsidR="006115D3" w:rsidRPr="0042334C" w:rsidRDefault="006115D3" w:rsidP="00CF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6 к проекту бюджета не содержит наименование муниципальных программ, в результате чего не возможно определить объем финансирования по каждой муниципальной программе. </w:t>
      </w:r>
    </w:p>
    <w:p w:rsidR="001F72BC" w:rsidRPr="0042334C" w:rsidRDefault="001F72BC" w:rsidP="001F72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нарушение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статьи 184.2 Бюджетного кодекса Российской Федерации к проекту бюджета не предоставлены паспорта муниципальных программ (проекты изменений в муниципальные программы).  </w:t>
      </w:r>
    </w:p>
    <w:p w:rsidR="007974B1" w:rsidRPr="0042334C" w:rsidRDefault="001F72BC" w:rsidP="0079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ab/>
        <w:t>Перечень муниципальных программ содержит муниципальные про</w:t>
      </w:r>
      <w:r w:rsidR="007974B1" w:rsidRPr="0042334C">
        <w:rPr>
          <w:rFonts w:ascii="Times New Roman" w:eastAsia="Times New Roman" w:hAnsi="Times New Roman" w:cs="Times New Roman"/>
          <w:sz w:val="24"/>
          <w:szCs w:val="24"/>
        </w:rPr>
        <w:t>граммы, срок действия которых уже истек.</w:t>
      </w:r>
    </w:p>
    <w:p w:rsidR="00F9069B" w:rsidRPr="0042334C" w:rsidRDefault="007974B1" w:rsidP="007974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>огласно предоставленной структуре более поло</w:t>
      </w:r>
      <w:r w:rsidR="005F7CC4" w:rsidRPr="0042334C">
        <w:rPr>
          <w:rFonts w:ascii="Times New Roman" w:eastAsia="Times New Roman" w:hAnsi="Times New Roman" w:cs="Times New Roman"/>
          <w:sz w:val="24"/>
          <w:szCs w:val="24"/>
        </w:rPr>
        <w:t xml:space="preserve">вины программных расходов в </w:t>
      </w:r>
      <w:r w:rsidR="00B35DDD" w:rsidRPr="0042334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 xml:space="preserve"> году, будут направлены </w:t>
      </w:r>
      <w:r w:rsidR="0022014C" w:rsidRPr="0042334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комплексному благоустройству </w:t>
      </w:r>
      <w:r w:rsidRPr="004233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«Поселок Чульман»</w:t>
      </w:r>
      <w:r w:rsidR="00960F9A" w:rsidRPr="0042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5A7" w:rsidRPr="0042334C" w:rsidRDefault="00472837" w:rsidP="00BB5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6. Источники финансирования дефицита бюджета городского  поселения «Поселок Чульман» Нерюнгринского района на 2019 год</w:t>
      </w:r>
    </w:p>
    <w:p w:rsidR="00A90BF9" w:rsidRPr="0042334C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Pr="0042334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«Поселок 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2019 год запланирован профицит бюджета в сумме 2500,0 тыс. рублей.</w:t>
      </w:r>
    </w:p>
    <w:p w:rsidR="00A90BF9" w:rsidRPr="0042334C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</w:r>
      <w:r w:rsidRPr="0042334C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7720" w:type="dxa"/>
        <w:tblInd w:w="103" w:type="dxa"/>
        <w:tblLook w:val="04A0" w:firstRow="1" w:lastRow="0" w:firstColumn="1" w:lastColumn="0" w:noHBand="0" w:noVBand="1"/>
      </w:tblPr>
      <w:tblGrid>
        <w:gridCol w:w="6340"/>
        <w:gridCol w:w="1380"/>
      </w:tblGrid>
      <w:tr w:rsidR="00A90BF9" w:rsidRPr="0042334C" w:rsidTr="00A90BF9">
        <w:trPr>
          <w:trHeight w:val="64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A90BF9" w:rsidRPr="0042334C" w:rsidTr="00A90BF9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-2 500,0</w:t>
            </w:r>
          </w:p>
        </w:tc>
      </w:tr>
      <w:tr w:rsidR="00A90BF9" w:rsidRPr="0042334C" w:rsidTr="00A90BF9">
        <w:trPr>
          <w:trHeight w:val="5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-2 500,0</w:t>
            </w:r>
          </w:p>
        </w:tc>
      </w:tr>
      <w:tr w:rsidR="00A90BF9" w:rsidRPr="0042334C" w:rsidTr="00A90BF9">
        <w:trPr>
          <w:trHeight w:val="8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-2 500,0</w:t>
            </w:r>
          </w:p>
        </w:tc>
      </w:tr>
      <w:tr w:rsidR="00A90BF9" w:rsidRPr="0042334C" w:rsidTr="00A90BF9">
        <w:trPr>
          <w:trHeight w:val="103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334C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90BF9" w:rsidRPr="0042334C" w:rsidTr="00A90BF9">
        <w:trPr>
          <w:trHeight w:val="108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2334C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2 500,0</w:t>
            </w:r>
          </w:p>
        </w:tc>
      </w:tr>
      <w:tr w:rsidR="00A90BF9" w:rsidRPr="0042334C" w:rsidTr="00A90BF9">
        <w:trPr>
          <w:trHeight w:val="28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334C">
              <w:rPr>
                <w:rFonts w:ascii="Times New Roman" w:eastAsia="Times New Roman" w:hAnsi="Times New Roman" w:cs="Times New Roman"/>
                <w:b/>
                <w:bCs/>
              </w:rPr>
              <w:t>2 500,0</w:t>
            </w:r>
          </w:p>
        </w:tc>
      </w:tr>
      <w:tr w:rsidR="00A90BF9" w:rsidRPr="0042334C" w:rsidTr="00A90BF9">
        <w:trPr>
          <w:trHeight w:val="60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70 204,1</w:t>
            </w:r>
          </w:p>
        </w:tc>
      </w:tr>
      <w:tr w:rsidR="00A90BF9" w:rsidRPr="0042334C" w:rsidTr="00A90BF9">
        <w:trPr>
          <w:trHeight w:val="27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42334C" w:rsidRDefault="00A90BF9" w:rsidP="00A90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2334C">
              <w:rPr>
                <w:rFonts w:ascii="Times New Roman" w:eastAsia="Times New Roman" w:hAnsi="Times New Roman" w:cs="Times New Roman"/>
              </w:rPr>
              <w:t>67 704,1</w:t>
            </w:r>
          </w:p>
        </w:tc>
      </w:tr>
    </w:tbl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Приложении № 5 к проекту решения о бюджете не верно отражена сумма в строке  «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Pr="0042334C">
        <w:rPr>
          <w:rFonts w:ascii="Times New Roman" w:hAnsi="Times New Roman" w:cs="Times New Roman"/>
          <w:sz w:val="24"/>
          <w:szCs w:val="24"/>
        </w:rPr>
        <w:t>».</w:t>
      </w: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>7. Объем муниципального внутреннего долга сельского  поселения «Иенгринский эвенкийский национальный наслег» Нерюнгринского района на 2019 год</w:t>
      </w:r>
    </w:p>
    <w:p w:rsidR="00A90BF9" w:rsidRPr="0042334C" w:rsidRDefault="00A90BF9" w:rsidP="00A90BF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Чульман» </w:t>
      </w:r>
      <w:r w:rsidRPr="0042334C">
        <w:rPr>
          <w:rFonts w:ascii="Times New Roman" w:hAnsi="Times New Roman"/>
          <w:sz w:val="24"/>
          <w:szCs w:val="24"/>
        </w:rPr>
        <w:t xml:space="preserve">на 1 января 2020 г. установлен в сумме </w:t>
      </w:r>
      <w:r w:rsidR="00EC756B" w:rsidRPr="0042334C">
        <w:rPr>
          <w:rFonts w:ascii="Times New Roman" w:hAnsi="Times New Roman"/>
          <w:sz w:val="24"/>
          <w:szCs w:val="24"/>
        </w:rPr>
        <w:t>0</w:t>
      </w:r>
      <w:r w:rsidRPr="0042334C">
        <w:rPr>
          <w:rFonts w:ascii="Times New Roman" w:hAnsi="Times New Roman"/>
          <w:sz w:val="24"/>
          <w:szCs w:val="24"/>
        </w:rPr>
        <w:t xml:space="preserve">,0 тыс. рублей. </w:t>
      </w:r>
    </w:p>
    <w:p w:rsidR="00A90BF9" w:rsidRPr="0042334C" w:rsidRDefault="00A90BF9" w:rsidP="00A90BF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334C">
        <w:rPr>
          <w:rFonts w:ascii="Times New Roman" w:hAnsi="Times New Roman"/>
          <w:sz w:val="24"/>
          <w:szCs w:val="24"/>
        </w:rPr>
        <w:t xml:space="preserve">Предельный объем муниципального внутреннего долга на 2019  установлен в сумме </w:t>
      </w:r>
      <w:r w:rsidR="00EC756B" w:rsidRPr="0042334C">
        <w:rPr>
          <w:rFonts w:ascii="Times New Roman" w:hAnsi="Times New Roman"/>
          <w:sz w:val="24"/>
          <w:szCs w:val="24"/>
        </w:rPr>
        <w:t>250</w:t>
      </w:r>
      <w:r w:rsidRPr="0042334C">
        <w:rPr>
          <w:rFonts w:ascii="Times New Roman" w:hAnsi="Times New Roman"/>
          <w:sz w:val="24"/>
          <w:szCs w:val="24"/>
        </w:rPr>
        <w:t>0,0 тыс. рублей</w:t>
      </w: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в 2019 году не планируется. </w:t>
      </w:r>
    </w:p>
    <w:p w:rsidR="00A90BF9" w:rsidRPr="0042334C" w:rsidRDefault="00A90BF9" w:rsidP="00A90B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4C">
        <w:rPr>
          <w:rFonts w:ascii="Times New Roman" w:hAnsi="Times New Roman" w:cs="Times New Roman"/>
          <w:b/>
          <w:sz w:val="28"/>
          <w:szCs w:val="28"/>
        </w:rPr>
        <w:t xml:space="preserve">8. Программа муниципальных заимствований </w:t>
      </w:r>
      <w:r w:rsidR="00EC756B" w:rsidRPr="0042334C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«Поселок Чульман» </w:t>
      </w:r>
      <w:r w:rsidRPr="0042334C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2019 год </w:t>
      </w:r>
    </w:p>
    <w:p w:rsidR="00A90BF9" w:rsidRPr="0042334C" w:rsidRDefault="00A90BF9" w:rsidP="00A90B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Чульман»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 отражено погашение бюджетных кредитов, предоставленных из бюджета Нерюнгринского района.  </w:t>
      </w: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Погашение бюджетных кредитов предусмотрено в 2019 году в размере </w:t>
      </w:r>
      <w:r w:rsidR="00EC756B" w:rsidRPr="0042334C">
        <w:rPr>
          <w:rFonts w:ascii="Times New Roman" w:hAnsi="Times New Roman" w:cs="Times New Roman"/>
          <w:sz w:val="24"/>
          <w:szCs w:val="24"/>
        </w:rPr>
        <w:t>250</w:t>
      </w:r>
      <w:r w:rsidRPr="0042334C">
        <w:rPr>
          <w:rFonts w:ascii="Times New Roman" w:hAnsi="Times New Roman" w:cs="Times New Roman"/>
          <w:sz w:val="24"/>
          <w:szCs w:val="24"/>
        </w:rPr>
        <w:t xml:space="preserve">0,0 тыс. рублей. </w:t>
      </w:r>
    </w:p>
    <w:p w:rsidR="00A90BF9" w:rsidRPr="0042334C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2019 году не планируется.</w:t>
      </w:r>
    </w:p>
    <w:p w:rsidR="00A90BF9" w:rsidRPr="0042334C" w:rsidRDefault="00A90BF9" w:rsidP="00A90B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42334C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Чульман» </w:t>
      </w:r>
      <w:r w:rsidRPr="0042334C">
        <w:rPr>
          <w:rFonts w:ascii="Times New Roman" w:hAnsi="Times New Roman" w:cs="Times New Roman"/>
          <w:sz w:val="24"/>
          <w:szCs w:val="24"/>
        </w:rPr>
        <w:t>Нерюнгринского района по состоянию на 01.01.20</w:t>
      </w:r>
      <w:r w:rsidR="00EC756B" w:rsidRPr="0042334C">
        <w:rPr>
          <w:rFonts w:ascii="Times New Roman" w:hAnsi="Times New Roman" w:cs="Times New Roman"/>
          <w:sz w:val="24"/>
          <w:szCs w:val="24"/>
        </w:rPr>
        <w:t>20</w:t>
      </w:r>
      <w:r w:rsidRPr="0042334C">
        <w:rPr>
          <w:rFonts w:ascii="Times New Roman" w:hAnsi="Times New Roman" w:cs="Times New Roman"/>
          <w:sz w:val="24"/>
          <w:szCs w:val="24"/>
        </w:rPr>
        <w:t xml:space="preserve"> года снизится на </w:t>
      </w:r>
      <w:r w:rsidR="00EC756B" w:rsidRPr="0042334C">
        <w:rPr>
          <w:rFonts w:ascii="Times New Roman" w:hAnsi="Times New Roman" w:cs="Times New Roman"/>
          <w:sz w:val="24"/>
          <w:szCs w:val="24"/>
        </w:rPr>
        <w:t>2</w:t>
      </w:r>
      <w:r w:rsidRPr="0042334C">
        <w:rPr>
          <w:rFonts w:ascii="Times New Roman" w:hAnsi="Times New Roman" w:cs="Times New Roman"/>
          <w:sz w:val="24"/>
          <w:szCs w:val="24"/>
        </w:rPr>
        <w:t xml:space="preserve">500,0 тыс. рублей и составит </w:t>
      </w:r>
      <w:r w:rsidR="00EC756B" w:rsidRPr="0042334C">
        <w:rPr>
          <w:rFonts w:ascii="Times New Roman" w:hAnsi="Times New Roman" w:cs="Times New Roman"/>
          <w:sz w:val="24"/>
          <w:szCs w:val="24"/>
        </w:rPr>
        <w:t>0</w:t>
      </w:r>
      <w:r w:rsidRPr="0042334C">
        <w:rPr>
          <w:rFonts w:ascii="Times New Roman" w:hAnsi="Times New Roman" w:cs="Times New Roman"/>
          <w:sz w:val="24"/>
          <w:szCs w:val="24"/>
        </w:rPr>
        <w:t>,0 тыс. рублей</w:t>
      </w:r>
      <w:r w:rsidR="00EC756B" w:rsidRPr="0042334C">
        <w:rPr>
          <w:rFonts w:ascii="Times New Roman" w:hAnsi="Times New Roman" w:cs="Times New Roman"/>
          <w:sz w:val="24"/>
          <w:szCs w:val="24"/>
        </w:rPr>
        <w:t>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Нерюнгринского района на 2019 год, являющейся приложением к проекту бюджета (Приложение № 1</w:t>
      </w:r>
      <w:r w:rsidR="00EC756B" w:rsidRPr="0042334C">
        <w:rPr>
          <w:rFonts w:ascii="Times New Roman" w:hAnsi="Times New Roman" w:cs="Times New Roman"/>
          <w:sz w:val="24"/>
          <w:szCs w:val="24"/>
        </w:rPr>
        <w:t>1</w:t>
      </w:r>
      <w:r w:rsidRPr="0042334C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2019 год.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EC756B" w:rsidRPr="0042334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«Поселок Чульман» </w:t>
      </w:r>
      <w:r w:rsidRPr="0042334C">
        <w:rPr>
          <w:rFonts w:ascii="Times New Roman" w:hAnsi="Times New Roman" w:cs="Times New Roman"/>
          <w:sz w:val="24"/>
          <w:szCs w:val="24"/>
        </w:rPr>
        <w:t>в соответствии со статьей 106 БК РФ.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</w:t>
      </w:r>
      <w:r w:rsidR="00EC756B" w:rsidRPr="0042334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Чульман» </w:t>
      </w:r>
      <w:r w:rsidRPr="0042334C">
        <w:rPr>
          <w:rFonts w:ascii="Times New Roman" w:hAnsi="Times New Roman" w:cs="Times New Roman"/>
          <w:sz w:val="24"/>
          <w:szCs w:val="24"/>
        </w:rPr>
        <w:t xml:space="preserve"> на 2019 год в размере  100,0 тыс. рублей,  что в соответствии с требованиями ч. 3 указанной статьи не превышает 3 % общего объема расходов.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A90BF9" w:rsidRPr="0042334C" w:rsidRDefault="00A90BF9" w:rsidP="00A9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</w:t>
      </w:r>
      <w:r w:rsidR="004851C7" w:rsidRPr="0042334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42334C">
        <w:rPr>
          <w:rFonts w:ascii="Times New Roman" w:hAnsi="Times New Roman" w:cs="Times New Roman"/>
          <w:sz w:val="24"/>
          <w:szCs w:val="24"/>
        </w:rPr>
        <w:t xml:space="preserve">, в 2019 году составляет </w:t>
      </w:r>
      <w:r w:rsidR="004851C7" w:rsidRPr="0042334C">
        <w:rPr>
          <w:rFonts w:ascii="Times New Roman" w:hAnsi="Times New Roman" w:cs="Times New Roman"/>
          <w:sz w:val="24"/>
          <w:szCs w:val="24"/>
        </w:rPr>
        <w:t>2 600</w:t>
      </w:r>
      <w:r w:rsidRPr="0042334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324834" w:rsidRPr="0042334C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E" w:rsidRPr="0042334C" w:rsidRDefault="00606048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443E7"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t>ыводы</w:t>
      </w:r>
    </w:p>
    <w:p w:rsidR="00BB5B67" w:rsidRPr="0042334C" w:rsidRDefault="00BB5B6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5885" w:rsidRPr="0042334C" w:rsidRDefault="00FD5885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1</w:t>
      </w:r>
      <w:r w:rsidRPr="0042334C">
        <w:rPr>
          <w:rFonts w:ascii="Times New Roman" w:hAnsi="Times New Roman" w:cs="Times New Roman"/>
          <w:sz w:val="24"/>
          <w:szCs w:val="24"/>
        </w:rPr>
        <w:t>.</w:t>
      </w:r>
      <w:r w:rsidR="00E903BC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F5F27" w:rsidRPr="0042334C">
        <w:rPr>
          <w:rFonts w:ascii="Times New Roman" w:hAnsi="Times New Roman" w:cs="Times New Roman"/>
          <w:sz w:val="24"/>
          <w:szCs w:val="24"/>
        </w:rPr>
        <w:t>Чульманского</w:t>
      </w:r>
      <w:r w:rsidR="00E83773" w:rsidRPr="0042334C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96A7A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196A7A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 год» п</w:t>
      </w:r>
      <w:r w:rsidR="00424EC1" w:rsidRPr="0042334C"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</w:t>
      </w:r>
      <w:r w:rsidR="002B217F" w:rsidRPr="0042334C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F01A53" w:rsidRPr="004233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01A53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BA7736" w:rsidRPr="0042334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A6415" w:rsidRPr="0042334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11EBE" w:rsidRPr="0042334C">
        <w:rPr>
          <w:rFonts w:ascii="Times New Roman" w:hAnsi="Times New Roman" w:cs="Times New Roman"/>
          <w:sz w:val="24"/>
          <w:szCs w:val="24"/>
        </w:rPr>
        <w:t xml:space="preserve">поселковой 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F11EBE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04.02.2015 № 09-пс.</w:t>
      </w:r>
    </w:p>
    <w:p w:rsidR="00CB7263" w:rsidRPr="0042334C" w:rsidRDefault="00CB7263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7" w:rsidRPr="0042334C" w:rsidRDefault="00CB7263" w:rsidP="005E7A1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</w:rPr>
        <w:t xml:space="preserve">2. </w:t>
      </w:r>
      <w:r w:rsidR="008F5F27" w:rsidRPr="0042334C">
        <w:rPr>
          <w:rFonts w:ascii="Times New Roman" w:hAnsi="Times New Roman" w:cs="Times New Roman"/>
          <w:color w:val="auto"/>
        </w:rPr>
        <w:t xml:space="preserve">В нарушение </w:t>
      </w:r>
      <w:r w:rsidR="005E7A17" w:rsidRPr="0042334C">
        <w:rPr>
          <w:rFonts w:ascii="Times New Roman" w:hAnsi="Times New Roman" w:cs="Times New Roman"/>
          <w:b w:val="0"/>
          <w:color w:val="auto"/>
        </w:rPr>
        <w:t>статьи 184.2 Бюджетного кодекса Российской Федерации от 31 июля 1998 № 145-ФЗ одновременно с проектом бюджета</w:t>
      </w:r>
      <w:r w:rsidR="008F5F27" w:rsidRPr="0042334C">
        <w:rPr>
          <w:rFonts w:ascii="Times New Roman" w:hAnsi="Times New Roman" w:cs="Times New Roman"/>
          <w:b w:val="0"/>
          <w:color w:val="auto"/>
        </w:rPr>
        <w:t xml:space="preserve"> не</w:t>
      </w:r>
      <w:r w:rsidR="005E7A17" w:rsidRPr="0042334C">
        <w:rPr>
          <w:rFonts w:ascii="Times New Roman" w:hAnsi="Times New Roman" w:cs="Times New Roman"/>
          <w:b w:val="0"/>
          <w:color w:val="auto"/>
        </w:rPr>
        <w:t xml:space="preserve"> предостав</w:t>
      </w:r>
      <w:r w:rsidR="008F5F27" w:rsidRPr="0042334C">
        <w:rPr>
          <w:rFonts w:ascii="Times New Roman" w:hAnsi="Times New Roman" w:cs="Times New Roman"/>
          <w:b w:val="0"/>
          <w:color w:val="auto"/>
        </w:rPr>
        <w:t>лены:</w:t>
      </w:r>
    </w:p>
    <w:p w:rsidR="00883862" w:rsidRPr="0042334C" w:rsidRDefault="00883862" w:rsidP="0088386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lastRenderedPageBreak/>
        <w:t>- ожидаемые итоги социально-экономического развития соответствующей территории за текущий финансовый год;</w:t>
      </w:r>
    </w:p>
    <w:p w:rsidR="00883862" w:rsidRPr="0042334C" w:rsidRDefault="00883862" w:rsidP="0088386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  <w:b w:val="0"/>
          <w:color w:val="auto"/>
        </w:rPr>
        <w:t>- оценка ожидаемого исполнения бюджета на текущий финансовый год;</w:t>
      </w:r>
    </w:p>
    <w:p w:rsidR="00883862" w:rsidRPr="0042334C" w:rsidRDefault="00883862" w:rsidP="0088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- реестры источников доходов бюджетов бюджетной системы Российской Федерации.</w:t>
      </w:r>
    </w:p>
    <w:p w:rsidR="00883862" w:rsidRPr="0042334C" w:rsidRDefault="00883862" w:rsidP="00246C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57" w:rsidRPr="0042334C" w:rsidRDefault="008F5F27" w:rsidP="0024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4</w:t>
      </w:r>
      <w:r w:rsidR="00246C57" w:rsidRPr="0042334C">
        <w:rPr>
          <w:rFonts w:ascii="Times New Roman" w:hAnsi="Times New Roman" w:cs="Times New Roman"/>
          <w:b/>
          <w:sz w:val="24"/>
          <w:szCs w:val="24"/>
        </w:rPr>
        <w:t>.</w:t>
      </w:r>
      <w:r w:rsidR="00246C57" w:rsidRPr="0042334C">
        <w:rPr>
          <w:rFonts w:ascii="Times New Roman" w:hAnsi="Times New Roman" w:cs="Times New Roman"/>
          <w:sz w:val="24"/>
          <w:szCs w:val="24"/>
        </w:rPr>
        <w:t xml:space="preserve"> Необходимо отметить, что в соответствии со статьей 173 Бюджетного кодекса Российской Федерации от 31 июля 1998 № 145-ФЗ и Уставом 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246C57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 </w:t>
      </w:r>
      <w:r w:rsidR="00246C57" w:rsidRPr="0042334C"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="00246C57" w:rsidRPr="0042334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разрабатывается на период не менее трех лет, на очередной финансовый год и плановый период. </w:t>
      </w:r>
    </w:p>
    <w:p w:rsidR="00883862" w:rsidRPr="0042334C" w:rsidRDefault="00883862" w:rsidP="0088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62" w:rsidRPr="0042334C" w:rsidRDefault="00883862" w:rsidP="00883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42334C">
        <w:rPr>
          <w:rFonts w:ascii="Times New Roman" w:hAnsi="Times New Roman" w:cs="Times New Roman"/>
          <w:sz w:val="24"/>
          <w:szCs w:val="24"/>
        </w:rPr>
        <w:t xml:space="preserve"> п. 4 статьи 173 БК РФ к прогнозу социально-экономического развития не предоставлена пояснительная записка, в которой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883862" w:rsidRPr="0042334C" w:rsidRDefault="00883862" w:rsidP="0088386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883862" w:rsidRPr="0042334C" w:rsidRDefault="00883862" w:rsidP="00883862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6. </w:t>
      </w: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Макроэкономические показатели, отраженные в таблице</w:t>
      </w: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прогноза социально-экономического развития</w:t>
      </w:r>
      <w:r w:rsidRPr="0042334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не соответствуют показателям, предусмотренным </w:t>
      </w:r>
      <w:r w:rsidRPr="0042334C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системой показателей, характеризующая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883862" w:rsidRPr="0042334C" w:rsidRDefault="00883862" w:rsidP="0024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4A" w:rsidRPr="0042334C" w:rsidRDefault="00883862" w:rsidP="00B7414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7</w:t>
      </w:r>
      <w:r w:rsidR="00B7414A" w:rsidRPr="0042334C">
        <w:rPr>
          <w:rFonts w:ascii="Times New Roman" w:hAnsi="Times New Roman" w:cs="Times New Roman"/>
          <w:b/>
          <w:sz w:val="24"/>
          <w:szCs w:val="24"/>
        </w:rPr>
        <w:t>. В нарушение</w:t>
      </w:r>
      <w:r w:rsidR="00B7414A" w:rsidRPr="0042334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городское поселение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7414A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района, утвержденного Постановлением поселковой администрации 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7414A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 от 04.02.2014 № 09-пс</w:t>
      </w:r>
      <w:r w:rsidRPr="0042334C">
        <w:rPr>
          <w:rFonts w:ascii="Times New Roman" w:hAnsi="Times New Roman" w:cs="Times New Roman"/>
          <w:sz w:val="24"/>
          <w:szCs w:val="24"/>
        </w:rPr>
        <w:t xml:space="preserve">, </w:t>
      </w:r>
      <w:r w:rsidRPr="0042334C">
        <w:rPr>
          <w:rFonts w:ascii="Times New Roman" w:hAnsi="Times New Roman" w:cs="Times New Roman"/>
          <w:sz w:val="24"/>
          <w:szCs w:val="24"/>
        </w:rPr>
        <w:t xml:space="preserve">статьи 184.2 </w:t>
      </w:r>
      <w:r w:rsidRPr="0042334C">
        <w:rPr>
          <w:rFonts w:ascii="Times New Roman" w:hAnsi="Times New Roman" w:cs="Times New Roman"/>
          <w:sz w:val="24"/>
          <w:szCs w:val="24"/>
        </w:rPr>
        <w:t>БК РФ</w:t>
      </w:r>
      <w:r w:rsidR="00B7414A" w:rsidRPr="0042334C">
        <w:rPr>
          <w:rFonts w:ascii="Times New Roman" w:hAnsi="Times New Roman" w:cs="Times New Roman"/>
          <w:sz w:val="24"/>
          <w:szCs w:val="24"/>
        </w:rPr>
        <w:t xml:space="preserve">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7414A" w:rsidRPr="0042334C">
        <w:rPr>
          <w:rFonts w:ascii="Times New Roman" w:hAnsi="Times New Roman" w:cs="Times New Roman"/>
          <w:sz w:val="24"/>
          <w:szCs w:val="24"/>
        </w:rPr>
        <w:t xml:space="preserve"> году из государственного бюджета Республики Саха (Якутия) предоставлены не в полном объеме.</w:t>
      </w:r>
    </w:p>
    <w:p w:rsidR="00246C57" w:rsidRPr="0042334C" w:rsidRDefault="00246C57" w:rsidP="0021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F27" w:rsidRPr="0042334C" w:rsidRDefault="00883862" w:rsidP="008F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8</w:t>
      </w:r>
      <w:r w:rsidR="00A66ED9" w:rsidRPr="0042334C">
        <w:rPr>
          <w:rFonts w:ascii="Times New Roman" w:hAnsi="Times New Roman" w:cs="Times New Roman"/>
          <w:b/>
          <w:sz w:val="24"/>
          <w:szCs w:val="24"/>
        </w:rPr>
        <w:t>.</w:t>
      </w:r>
      <w:r w:rsidR="00C22BEC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8F5F27" w:rsidRPr="0042334C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8F5F27" w:rsidRPr="0042334C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178-ФЗ «О приватизации государственного и муниципального имущества» в городском поселение «Поселок Чульман» Нерюнгринского района отсутствует Порядок планирования приватизации имущества находящегося в муниципальной собственности. </w:t>
      </w:r>
    </w:p>
    <w:p w:rsidR="008F5F27" w:rsidRPr="0042334C" w:rsidRDefault="008F5F27" w:rsidP="008F5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имущества городского поселения «Поселок Чульман» Нерюнгринского района на 2019 год в Контрольно-счетную палату МО «Нерюнгринский район </w:t>
      </w:r>
      <w:r w:rsidRPr="0042334C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423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449E" w:rsidRPr="0042334C" w:rsidRDefault="002E449E" w:rsidP="002E4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F27" w:rsidRPr="0042334C" w:rsidRDefault="00883862" w:rsidP="002E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b/>
          <w:sz w:val="24"/>
          <w:szCs w:val="24"/>
        </w:rPr>
        <w:t>9</w:t>
      </w:r>
      <w:r w:rsidR="002E449E" w:rsidRPr="00423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F27" w:rsidRPr="0042334C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="008F5F27" w:rsidRPr="0042334C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2019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290127" w:rsidRPr="0042334C" w:rsidRDefault="00290127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9E" w:rsidRPr="0042334C" w:rsidRDefault="00883862" w:rsidP="002E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E449E" w:rsidRPr="0042334C">
        <w:rPr>
          <w:rFonts w:ascii="Times New Roman" w:eastAsia="Times New Roman" w:hAnsi="Times New Roman" w:cs="Times New Roman"/>
          <w:b/>
          <w:sz w:val="24"/>
          <w:szCs w:val="24"/>
        </w:rPr>
        <w:t xml:space="preserve">. В нарушение </w:t>
      </w:r>
      <w:r w:rsidR="002E449E" w:rsidRPr="0042334C">
        <w:rPr>
          <w:rFonts w:ascii="Times New Roman" w:eastAsia="Times New Roman" w:hAnsi="Times New Roman" w:cs="Times New Roman"/>
          <w:sz w:val="24"/>
          <w:szCs w:val="24"/>
        </w:rPr>
        <w:t xml:space="preserve">статьи 184.2 Бюджетного кодекса Российской Федерации к проекту бюджета не предоставлены паспорта муниципальных программ (проекты изменений в муниципальные программы).  </w:t>
      </w:r>
    </w:p>
    <w:p w:rsidR="002E449E" w:rsidRPr="0042334C" w:rsidRDefault="002E449E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49E" w:rsidRPr="0042334C" w:rsidRDefault="002E449E" w:rsidP="002E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1</w:t>
      </w:r>
      <w:r w:rsidR="00883862" w:rsidRPr="0042334C">
        <w:rPr>
          <w:rFonts w:ascii="Times New Roman" w:hAnsi="Times New Roman" w:cs="Times New Roman"/>
          <w:sz w:val="24"/>
          <w:szCs w:val="24"/>
        </w:rPr>
        <w:t>1</w:t>
      </w:r>
      <w:r w:rsidRPr="0042334C">
        <w:rPr>
          <w:rFonts w:ascii="Times New Roman" w:hAnsi="Times New Roman" w:cs="Times New Roman"/>
          <w:sz w:val="24"/>
          <w:szCs w:val="24"/>
        </w:rPr>
        <w:t>. В Приложении № 5 к проекту решения о бюджете не верно отражена сумма в строке  «</w:t>
      </w:r>
      <w:r w:rsidRPr="0042334C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Pr="0042334C">
        <w:rPr>
          <w:rFonts w:ascii="Times New Roman" w:hAnsi="Times New Roman" w:cs="Times New Roman"/>
          <w:sz w:val="24"/>
          <w:szCs w:val="24"/>
        </w:rPr>
        <w:t>».</w:t>
      </w:r>
    </w:p>
    <w:p w:rsidR="002E449E" w:rsidRPr="0042334C" w:rsidRDefault="002E449E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048" w:rsidRPr="0042334C" w:rsidRDefault="00E443E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3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</w:p>
    <w:p w:rsidR="00811A44" w:rsidRPr="0042334C" w:rsidRDefault="00E24E2B" w:rsidP="00E2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1. </w:t>
      </w:r>
      <w:r w:rsidR="00575F4E" w:rsidRPr="0042334C">
        <w:rPr>
          <w:rFonts w:ascii="Times New Roman" w:hAnsi="Times New Roman" w:cs="Times New Roman"/>
          <w:sz w:val="24"/>
          <w:szCs w:val="24"/>
        </w:rPr>
        <w:t xml:space="preserve">В целях, обеспечения </w:t>
      </w:r>
      <w:r w:rsidR="00332179" w:rsidRPr="0042334C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D2155" w:rsidRPr="0042334C">
        <w:rPr>
          <w:rFonts w:ascii="Times New Roman" w:hAnsi="Times New Roman" w:cs="Times New Roman"/>
          <w:sz w:val="24"/>
          <w:szCs w:val="24"/>
        </w:rPr>
        <w:t xml:space="preserve"> требований Бюджетного кодекса</w:t>
      </w:r>
      <w:r w:rsidR="00811A44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8D2155" w:rsidRPr="0042334C">
        <w:rPr>
          <w:rFonts w:ascii="Times New Roman" w:hAnsi="Times New Roman" w:cs="Times New Roman"/>
          <w:sz w:val="24"/>
          <w:szCs w:val="24"/>
        </w:rPr>
        <w:t>Российской Федерации от 31 июля 1998 № 145-ФЗ</w:t>
      </w:r>
      <w:r w:rsidR="00F10C2E" w:rsidRPr="0042334C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811A44" w:rsidRPr="0042334C">
        <w:rPr>
          <w:rFonts w:ascii="Times New Roman" w:hAnsi="Times New Roman" w:cs="Times New Roman"/>
          <w:sz w:val="24"/>
          <w:szCs w:val="24"/>
        </w:rPr>
        <w:t>:</w:t>
      </w:r>
    </w:p>
    <w:p w:rsidR="00F10C2E" w:rsidRPr="0042334C" w:rsidRDefault="00811A44" w:rsidP="0088386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2334C">
        <w:rPr>
          <w:rFonts w:ascii="Times New Roman" w:hAnsi="Times New Roman" w:cs="Times New Roman"/>
        </w:rPr>
        <w:t xml:space="preserve">- </w:t>
      </w:r>
      <w:r w:rsidR="00332179" w:rsidRPr="0042334C">
        <w:rPr>
          <w:rFonts w:ascii="Times New Roman" w:hAnsi="Times New Roman" w:cs="Times New Roman"/>
        </w:rPr>
        <w:t xml:space="preserve"> </w:t>
      </w:r>
      <w:r w:rsidR="00E40283" w:rsidRPr="0042334C">
        <w:rPr>
          <w:rFonts w:ascii="Times New Roman" w:hAnsi="Times New Roman" w:cs="Times New Roman"/>
          <w:b w:val="0"/>
          <w:color w:val="auto"/>
        </w:rPr>
        <w:t>у</w:t>
      </w:r>
      <w:r w:rsidR="0080278A" w:rsidRPr="0042334C">
        <w:rPr>
          <w:rFonts w:ascii="Times New Roman" w:hAnsi="Times New Roman" w:cs="Times New Roman"/>
          <w:b w:val="0"/>
          <w:color w:val="auto"/>
        </w:rPr>
        <w:t xml:space="preserve">твердить 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Порядок разработки </w:t>
      </w:r>
      <w:r w:rsidR="00F10C2E" w:rsidRPr="0042334C">
        <w:rPr>
          <w:rFonts w:ascii="Times New Roman" w:hAnsi="Times New Roman" w:cs="Times New Roman"/>
          <w:b w:val="0"/>
          <w:color w:val="auto"/>
        </w:rPr>
        <w:t>прогноз</w:t>
      </w:r>
      <w:r w:rsidR="00883862" w:rsidRPr="0042334C">
        <w:rPr>
          <w:rFonts w:ascii="Times New Roman" w:hAnsi="Times New Roman" w:cs="Times New Roman"/>
          <w:b w:val="0"/>
          <w:color w:val="auto"/>
        </w:rPr>
        <w:t>а</w:t>
      </w:r>
      <w:r w:rsidR="00F10C2E" w:rsidRPr="0042334C">
        <w:rPr>
          <w:rFonts w:ascii="Times New Roman" w:hAnsi="Times New Roman" w:cs="Times New Roman"/>
          <w:b w:val="0"/>
          <w:color w:val="auto"/>
        </w:rPr>
        <w:t xml:space="preserve"> социально-экономи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ческого развития, </w:t>
      </w:r>
      <w:r w:rsidR="00F10C2E" w:rsidRPr="0042334C">
        <w:rPr>
          <w:rFonts w:ascii="Times New Roman" w:hAnsi="Times New Roman" w:cs="Times New Roman"/>
          <w:b w:val="0"/>
          <w:color w:val="auto"/>
        </w:rPr>
        <w:t xml:space="preserve">разработать </w:t>
      </w:r>
      <w:r w:rsidR="00883862" w:rsidRPr="0042334C">
        <w:rPr>
          <w:rFonts w:ascii="Times New Roman" w:hAnsi="Times New Roman" w:cs="Times New Roman"/>
          <w:b w:val="0"/>
          <w:color w:val="auto"/>
        </w:rPr>
        <w:t>прогноз социально-экономического развития</w:t>
      </w:r>
      <w:r w:rsidR="00883862" w:rsidRPr="0042334C">
        <w:rPr>
          <w:rFonts w:ascii="Times New Roman" w:hAnsi="Times New Roman" w:cs="Times New Roman"/>
          <w:b w:val="0"/>
          <w:color w:val="auto"/>
        </w:rPr>
        <w:t xml:space="preserve"> </w:t>
      </w:r>
      <w:r w:rsidR="00F10C2E" w:rsidRPr="0042334C">
        <w:rPr>
          <w:rFonts w:ascii="Times New Roman" w:hAnsi="Times New Roman" w:cs="Times New Roman"/>
          <w:b w:val="0"/>
          <w:color w:val="auto"/>
        </w:rPr>
        <w:t>на период не менее трех лет, на очередной финансовый год и плановый период</w:t>
      </w:r>
      <w:r w:rsidR="00C14AFC" w:rsidRPr="0042334C">
        <w:rPr>
          <w:rFonts w:ascii="Times New Roman" w:hAnsi="Times New Roman" w:cs="Times New Roman"/>
          <w:b w:val="0"/>
          <w:color w:val="auto"/>
        </w:rPr>
        <w:t>;</w:t>
      </w:r>
    </w:p>
    <w:p w:rsidR="00DF0E19" w:rsidRPr="0042334C" w:rsidRDefault="00DF0E19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- разработать методики (проекты методик) и расчеты распределения межбюджетных трансфертов городским поселением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C28E0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</w:t>
      </w:r>
      <w:r w:rsidR="00E63698" w:rsidRPr="0042334C">
        <w:rPr>
          <w:rFonts w:ascii="Times New Roman" w:hAnsi="Times New Roman" w:cs="Times New Roman"/>
          <w:sz w:val="24"/>
          <w:szCs w:val="24"/>
        </w:rPr>
        <w:t>.</w:t>
      </w:r>
    </w:p>
    <w:p w:rsidR="0042334C" w:rsidRPr="0042334C" w:rsidRDefault="00883862" w:rsidP="0042334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2334C">
        <w:rPr>
          <w:rFonts w:ascii="Times New Roman" w:hAnsi="Times New Roman" w:cs="Times New Roman"/>
          <w:b w:val="0"/>
          <w:color w:val="auto"/>
          <w:sz w:val="24"/>
          <w:szCs w:val="24"/>
        </w:rPr>
        <w:t>2. Привести в соответствие</w:t>
      </w:r>
      <w:r w:rsidRPr="00423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334C" w:rsidRPr="004233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показатели прогноза социально-экономического развития с </w:t>
      </w:r>
      <w:r w:rsidR="0042334C" w:rsidRPr="0042334C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системой показателей, характеризующая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95600B" w:rsidRPr="0042334C" w:rsidRDefault="0042334C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3</w:t>
      </w:r>
      <w:r w:rsidR="0095600B" w:rsidRPr="0042334C">
        <w:rPr>
          <w:rFonts w:ascii="Times New Roman" w:hAnsi="Times New Roman" w:cs="Times New Roman"/>
          <w:sz w:val="24"/>
          <w:szCs w:val="24"/>
        </w:rPr>
        <w:t>. В соответствии с</w:t>
      </w:r>
      <w:r w:rsidR="00261F0B" w:rsidRPr="0042334C">
        <w:rPr>
          <w:rFonts w:ascii="Times New Roman" w:hAnsi="Times New Roman" w:cs="Times New Roman"/>
          <w:sz w:val="24"/>
          <w:szCs w:val="24"/>
        </w:rPr>
        <w:t xml:space="preserve"> Федеральным законом 21.12.2001 № 178-ФЗ «О приватизации государственного и муниципального имущества» разработать прогнозный план (программу) приватизации муниципального имущества на очередной финансовый год</w:t>
      </w:r>
      <w:r w:rsidR="00883862" w:rsidRPr="0042334C">
        <w:rPr>
          <w:rFonts w:ascii="Times New Roman" w:hAnsi="Times New Roman" w:cs="Times New Roman"/>
          <w:sz w:val="24"/>
          <w:szCs w:val="24"/>
        </w:rPr>
        <w:t xml:space="preserve"> (плановый период)</w:t>
      </w:r>
      <w:r w:rsidR="00261F0B" w:rsidRPr="0042334C">
        <w:rPr>
          <w:rFonts w:ascii="Times New Roman" w:hAnsi="Times New Roman" w:cs="Times New Roman"/>
          <w:sz w:val="24"/>
          <w:szCs w:val="24"/>
        </w:rPr>
        <w:t>.</w:t>
      </w:r>
    </w:p>
    <w:p w:rsidR="00283748" w:rsidRPr="0042334C" w:rsidRDefault="0042334C" w:rsidP="0028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3748" w:rsidRPr="0042334C">
        <w:rPr>
          <w:rFonts w:ascii="Times New Roman" w:eastAsia="Times New Roman" w:hAnsi="Times New Roman" w:cs="Times New Roman"/>
          <w:sz w:val="24"/>
          <w:szCs w:val="24"/>
        </w:rPr>
        <w:t>. В связи с утверждением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коэффициентов-дефляторов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="00283748" w:rsidRPr="0042334C">
        <w:rPr>
          <w:rStyle w:val="9"/>
          <w:rFonts w:eastAsiaTheme="minorHAnsi"/>
          <w:b w:val="0"/>
          <w:color w:val="auto"/>
          <w:sz w:val="24"/>
          <w:szCs w:val="24"/>
        </w:rPr>
        <w:t xml:space="preserve">Министерства экономического развития 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83862" w:rsidRPr="0042334C">
        <w:rPr>
          <w:rFonts w:ascii="Times New Roman" w:hAnsi="Times New Roman" w:cs="Times New Roman"/>
          <w:sz w:val="24"/>
          <w:szCs w:val="24"/>
        </w:rPr>
        <w:t xml:space="preserve">30.10.2018 № 595 </w:t>
      </w:r>
      <w:r w:rsidR="00283748" w:rsidRPr="0042334C">
        <w:rPr>
          <w:rFonts w:ascii="Times New Roman" w:hAnsi="Times New Roman" w:cs="Times New Roman"/>
          <w:b/>
          <w:sz w:val="24"/>
          <w:szCs w:val="24"/>
        </w:rPr>
        <w:t>«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коэффициентов-дефляторов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283748" w:rsidRPr="0042334C">
        <w:rPr>
          <w:rFonts w:ascii="Times New Roman" w:hAnsi="Times New Roman" w:cs="Times New Roman"/>
          <w:b/>
          <w:sz w:val="24"/>
          <w:szCs w:val="24"/>
        </w:rPr>
        <w:t>»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, в доходной части проекта бюджета 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C52C9" w:rsidRPr="0042334C">
        <w:rPr>
          <w:rFonts w:ascii="Times New Roman" w:hAnsi="Times New Roman" w:cs="Times New Roman"/>
          <w:sz w:val="24"/>
          <w:szCs w:val="24"/>
        </w:rPr>
        <w:t xml:space="preserve">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283748" w:rsidRPr="0042334C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 на имущество.</w:t>
      </w:r>
    </w:p>
    <w:p w:rsidR="007B12F9" w:rsidRPr="0042334C" w:rsidRDefault="0042334C" w:rsidP="007B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5</w:t>
      </w:r>
      <w:r w:rsidR="006F1178" w:rsidRPr="0042334C">
        <w:rPr>
          <w:rFonts w:ascii="Times New Roman" w:hAnsi="Times New Roman" w:cs="Times New Roman"/>
          <w:sz w:val="24"/>
          <w:szCs w:val="24"/>
        </w:rPr>
        <w:t xml:space="preserve">. </w:t>
      </w:r>
      <w:r w:rsidR="007B12F9" w:rsidRPr="0042334C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7B12F9" w:rsidRPr="00423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F9" w:rsidRPr="0042334C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  разработать и утвердить</w:t>
      </w:r>
      <w:r w:rsidR="00351CF5" w:rsidRPr="0042334C">
        <w:rPr>
          <w:rFonts w:ascii="Times New Roman" w:hAnsi="Times New Roman" w:cs="Times New Roman"/>
          <w:sz w:val="24"/>
          <w:szCs w:val="24"/>
        </w:rPr>
        <w:t xml:space="preserve"> Порядок планирования приватизации имущества находящегося в муниципальной собственности</w:t>
      </w:r>
      <w:r w:rsidR="007B12F9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351CF5" w:rsidRPr="004233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B12F9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51CF5" w:rsidRPr="0042334C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B12F9" w:rsidRPr="004233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51" w:rsidRPr="0042334C" w:rsidRDefault="0042334C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6</w:t>
      </w:r>
      <w:r w:rsidR="00C62951" w:rsidRPr="0042334C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42334C">
        <w:rPr>
          <w:rFonts w:ascii="Times New Roman" w:hAnsi="Times New Roman" w:cs="Times New Roman"/>
          <w:sz w:val="24"/>
          <w:szCs w:val="24"/>
        </w:rPr>
        <w:t xml:space="preserve">финансово-экономическое 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обоснование расходов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B210F9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EB5435" w:rsidRPr="0042334C">
        <w:rPr>
          <w:rFonts w:ascii="Times New Roman" w:hAnsi="Times New Roman" w:cs="Times New Roman"/>
          <w:sz w:val="24"/>
          <w:szCs w:val="24"/>
        </w:rPr>
        <w:t>.</w:t>
      </w:r>
    </w:p>
    <w:p w:rsidR="0042334C" w:rsidRPr="0042334C" w:rsidRDefault="0042334C" w:rsidP="0042334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 xml:space="preserve">7. Продолжить </w:t>
      </w:r>
      <w:r w:rsidRPr="0042334C">
        <w:rPr>
          <w:rFonts w:ascii="Times New Roman" w:eastAsia="Times New Roman" w:hAnsi="Times New Roman" w:cs="Times New Roman"/>
          <w:bCs/>
          <w:sz w:val="24"/>
          <w:szCs w:val="24"/>
        </w:rPr>
        <w:t>работу по формированию программно-целевого бюджета.</w:t>
      </w:r>
    </w:p>
    <w:p w:rsidR="00EB5435" w:rsidRPr="0042334C" w:rsidRDefault="0042334C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hAnsi="Times New Roman" w:cs="Times New Roman"/>
          <w:sz w:val="24"/>
          <w:szCs w:val="24"/>
        </w:rPr>
        <w:t>8. Предоставить документы, подтверждающие право собственности на имущество.</w:t>
      </w:r>
    </w:p>
    <w:p w:rsidR="00BA3021" w:rsidRPr="0042334C" w:rsidRDefault="00780083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     Н</w:t>
      </w:r>
      <w:r w:rsidR="00BA3021" w:rsidRPr="0042334C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42334C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42334C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D038AB" w:rsidRPr="0042334C">
        <w:rPr>
          <w:rFonts w:ascii="Times New Roman" w:hAnsi="Times New Roman" w:cs="Times New Roman"/>
          <w:sz w:val="24"/>
          <w:szCs w:val="24"/>
        </w:rPr>
        <w:t>Чульманского</w:t>
      </w:r>
      <w:r w:rsidR="00085207" w:rsidRPr="0042334C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42334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42334C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085207" w:rsidRPr="0042334C">
        <w:rPr>
          <w:rFonts w:ascii="Times New Roman" w:hAnsi="Times New Roman" w:cs="Times New Roman"/>
          <w:sz w:val="24"/>
          <w:szCs w:val="24"/>
        </w:rPr>
        <w:t xml:space="preserve"> 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42334C">
        <w:rPr>
          <w:rFonts w:ascii="Times New Roman" w:hAnsi="Times New Roman" w:cs="Times New Roman"/>
          <w:sz w:val="24"/>
          <w:szCs w:val="24"/>
        </w:rPr>
        <w:t>2019</w:t>
      </w:r>
      <w:r w:rsidR="0049126D" w:rsidRPr="0042334C">
        <w:rPr>
          <w:rFonts w:ascii="Times New Roman" w:hAnsi="Times New Roman" w:cs="Times New Roman"/>
          <w:sz w:val="24"/>
          <w:szCs w:val="24"/>
        </w:rPr>
        <w:t xml:space="preserve"> год</w:t>
      </w:r>
      <w:r w:rsidR="00BA3021" w:rsidRPr="0042334C">
        <w:rPr>
          <w:rFonts w:ascii="Times New Roman" w:hAnsi="Times New Roman" w:cs="Times New Roman"/>
          <w:sz w:val="24"/>
          <w:szCs w:val="24"/>
        </w:rPr>
        <w:t xml:space="preserve">» утвердить с учетом </w:t>
      </w:r>
      <w:r w:rsidR="00681F90" w:rsidRPr="0042334C">
        <w:rPr>
          <w:rFonts w:ascii="Times New Roman" w:hAnsi="Times New Roman" w:cs="Times New Roman"/>
          <w:sz w:val="24"/>
          <w:szCs w:val="24"/>
        </w:rPr>
        <w:t>предложений</w:t>
      </w:r>
      <w:r w:rsidR="00BA3021" w:rsidRPr="0042334C">
        <w:rPr>
          <w:rFonts w:ascii="Times New Roman" w:hAnsi="Times New Roman" w:cs="Times New Roman"/>
          <w:sz w:val="24"/>
          <w:szCs w:val="24"/>
        </w:rPr>
        <w:t>.</w:t>
      </w:r>
    </w:p>
    <w:p w:rsidR="00BA3021" w:rsidRPr="0042334C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42334C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42334C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42334C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42334C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206AD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4C">
        <w:rPr>
          <w:rFonts w:ascii="Times New Roman" w:eastAsia="Times New Roman" w:hAnsi="Times New Roman" w:cs="Times New Roman"/>
          <w:sz w:val="24"/>
          <w:szCs w:val="24"/>
        </w:rPr>
        <w:t>МО «Нерюнгринск</w:t>
      </w:r>
      <w:r w:rsidRPr="0097633B">
        <w:rPr>
          <w:rFonts w:ascii="Times New Roman" w:eastAsia="Times New Roman" w:hAnsi="Times New Roman" w:cs="Times New Roman"/>
          <w:sz w:val="24"/>
          <w:szCs w:val="24"/>
        </w:rPr>
        <w:t>ий район»                                                                  Ю. С. Гнилицкая</w:t>
      </w:r>
    </w:p>
    <w:sectPr w:rsidR="00467C34" w:rsidRPr="00206AD7" w:rsidSect="00B8325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42" w:rsidRDefault="003F3842" w:rsidP="00006D85">
      <w:pPr>
        <w:spacing w:after="0" w:line="240" w:lineRule="auto"/>
      </w:pPr>
      <w:r>
        <w:separator/>
      </w:r>
    </w:p>
  </w:endnote>
  <w:endnote w:type="continuationSeparator" w:id="0">
    <w:p w:rsidR="003F3842" w:rsidRDefault="003F3842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D44003" w:rsidRDefault="00D440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003" w:rsidRDefault="00D440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42" w:rsidRDefault="003F3842" w:rsidP="00006D85">
      <w:pPr>
        <w:spacing w:after="0" w:line="240" w:lineRule="auto"/>
      </w:pPr>
      <w:r>
        <w:separator/>
      </w:r>
    </w:p>
  </w:footnote>
  <w:footnote w:type="continuationSeparator" w:id="0">
    <w:p w:rsidR="003F3842" w:rsidRDefault="003F3842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28"/>
  </w:num>
  <w:num w:numId="5">
    <w:abstractNumId w:val="21"/>
  </w:num>
  <w:num w:numId="6">
    <w:abstractNumId w:val="25"/>
  </w:num>
  <w:num w:numId="7">
    <w:abstractNumId w:val="14"/>
  </w:num>
  <w:num w:numId="8">
    <w:abstractNumId w:val="17"/>
  </w:num>
  <w:num w:numId="9">
    <w:abstractNumId w:val="12"/>
  </w:num>
  <w:num w:numId="10">
    <w:abstractNumId w:val="4"/>
  </w:num>
  <w:num w:numId="11">
    <w:abstractNumId w:val="24"/>
  </w:num>
  <w:num w:numId="12">
    <w:abstractNumId w:val="9"/>
  </w:num>
  <w:num w:numId="13">
    <w:abstractNumId w:val="5"/>
  </w:num>
  <w:num w:numId="14">
    <w:abstractNumId w:val="22"/>
  </w:num>
  <w:num w:numId="15">
    <w:abstractNumId w:val="23"/>
  </w:num>
  <w:num w:numId="16">
    <w:abstractNumId w:val="18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15"/>
  </w:num>
  <w:num w:numId="22">
    <w:abstractNumId w:val="8"/>
  </w:num>
  <w:num w:numId="23">
    <w:abstractNumId w:val="3"/>
  </w:num>
  <w:num w:numId="24">
    <w:abstractNumId w:val="26"/>
  </w:num>
  <w:num w:numId="25">
    <w:abstractNumId w:val="27"/>
  </w:num>
  <w:num w:numId="26">
    <w:abstractNumId w:val="2"/>
  </w:num>
  <w:num w:numId="27">
    <w:abstractNumId w:val="16"/>
  </w:num>
  <w:num w:numId="28">
    <w:abstractNumId w:val="19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D"/>
    <w:rsid w:val="00000175"/>
    <w:rsid w:val="000001BC"/>
    <w:rsid w:val="0000029E"/>
    <w:rsid w:val="00000554"/>
    <w:rsid w:val="00000A2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78DC"/>
    <w:rsid w:val="00007A0A"/>
    <w:rsid w:val="00007A0C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8A8"/>
    <w:rsid w:val="00020004"/>
    <w:rsid w:val="0002022F"/>
    <w:rsid w:val="000207C0"/>
    <w:rsid w:val="000208EF"/>
    <w:rsid w:val="000209D9"/>
    <w:rsid w:val="00020C04"/>
    <w:rsid w:val="00022CB5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F3E"/>
    <w:rsid w:val="0004625E"/>
    <w:rsid w:val="000469E7"/>
    <w:rsid w:val="000470D2"/>
    <w:rsid w:val="00050212"/>
    <w:rsid w:val="00050BB8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4DED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0F3C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17D"/>
    <w:rsid w:val="0009282B"/>
    <w:rsid w:val="00092C7A"/>
    <w:rsid w:val="000932F5"/>
    <w:rsid w:val="00093365"/>
    <w:rsid w:val="0009351C"/>
    <w:rsid w:val="00093C66"/>
    <w:rsid w:val="00094571"/>
    <w:rsid w:val="0009553D"/>
    <w:rsid w:val="00095564"/>
    <w:rsid w:val="00095780"/>
    <w:rsid w:val="00095DD9"/>
    <w:rsid w:val="00096923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7567"/>
    <w:rsid w:val="000B7E98"/>
    <w:rsid w:val="000C0018"/>
    <w:rsid w:val="000C0086"/>
    <w:rsid w:val="000C08FE"/>
    <w:rsid w:val="000C0E7C"/>
    <w:rsid w:val="000C12AC"/>
    <w:rsid w:val="000C13D1"/>
    <w:rsid w:val="000C15F7"/>
    <w:rsid w:val="000C1618"/>
    <w:rsid w:val="000C165B"/>
    <w:rsid w:val="000C1E94"/>
    <w:rsid w:val="000C20DE"/>
    <w:rsid w:val="000C22E9"/>
    <w:rsid w:val="000C27BE"/>
    <w:rsid w:val="000C2809"/>
    <w:rsid w:val="000C2D82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434E"/>
    <w:rsid w:val="000F46A0"/>
    <w:rsid w:val="000F5237"/>
    <w:rsid w:val="000F599A"/>
    <w:rsid w:val="000F65FD"/>
    <w:rsid w:val="000F6D9F"/>
    <w:rsid w:val="000F6F1D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41A"/>
    <w:rsid w:val="00126FB3"/>
    <w:rsid w:val="001271AC"/>
    <w:rsid w:val="00127495"/>
    <w:rsid w:val="00127F48"/>
    <w:rsid w:val="00130E17"/>
    <w:rsid w:val="0013163D"/>
    <w:rsid w:val="001322D4"/>
    <w:rsid w:val="00132610"/>
    <w:rsid w:val="00132C62"/>
    <w:rsid w:val="00133A9F"/>
    <w:rsid w:val="0013452F"/>
    <w:rsid w:val="001346E3"/>
    <w:rsid w:val="001349CD"/>
    <w:rsid w:val="0013503A"/>
    <w:rsid w:val="0013513F"/>
    <w:rsid w:val="001353D6"/>
    <w:rsid w:val="00135C4A"/>
    <w:rsid w:val="0013655F"/>
    <w:rsid w:val="00136E63"/>
    <w:rsid w:val="001375E5"/>
    <w:rsid w:val="001403EA"/>
    <w:rsid w:val="00140B83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876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E6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5334"/>
    <w:rsid w:val="001D6338"/>
    <w:rsid w:val="001D6785"/>
    <w:rsid w:val="001D68A7"/>
    <w:rsid w:val="001D6CDE"/>
    <w:rsid w:val="001D6F62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600"/>
    <w:rsid w:val="001E6885"/>
    <w:rsid w:val="001E6D4E"/>
    <w:rsid w:val="001E79AE"/>
    <w:rsid w:val="001E7A13"/>
    <w:rsid w:val="001F0AE9"/>
    <w:rsid w:val="001F0B93"/>
    <w:rsid w:val="001F0C6A"/>
    <w:rsid w:val="001F1202"/>
    <w:rsid w:val="001F1B58"/>
    <w:rsid w:val="001F1C61"/>
    <w:rsid w:val="001F25C1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2BC"/>
    <w:rsid w:val="001F79BE"/>
    <w:rsid w:val="00200F41"/>
    <w:rsid w:val="00200FB9"/>
    <w:rsid w:val="002016CC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847"/>
    <w:rsid w:val="00254AA8"/>
    <w:rsid w:val="00255A17"/>
    <w:rsid w:val="00255A1E"/>
    <w:rsid w:val="00256650"/>
    <w:rsid w:val="002568A9"/>
    <w:rsid w:val="00256F10"/>
    <w:rsid w:val="0025716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F28"/>
    <w:rsid w:val="00263275"/>
    <w:rsid w:val="00263853"/>
    <w:rsid w:val="00263ED4"/>
    <w:rsid w:val="00263F96"/>
    <w:rsid w:val="00264C32"/>
    <w:rsid w:val="00265126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CB1"/>
    <w:rsid w:val="00281220"/>
    <w:rsid w:val="00281478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5043"/>
    <w:rsid w:val="002852DD"/>
    <w:rsid w:val="002864F5"/>
    <w:rsid w:val="0028708B"/>
    <w:rsid w:val="0028723B"/>
    <w:rsid w:val="0028751C"/>
    <w:rsid w:val="00287A24"/>
    <w:rsid w:val="00290127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C7341"/>
    <w:rsid w:val="002C76FF"/>
    <w:rsid w:val="002D05DC"/>
    <w:rsid w:val="002D0A3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5770"/>
    <w:rsid w:val="002D5B97"/>
    <w:rsid w:val="002D5C17"/>
    <w:rsid w:val="002D6509"/>
    <w:rsid w:val="002D65CC"/>
    <w:rsid w:val="002D748D"/>
    <w:rsid w:val="002D76DA"/>
    <w:rsid w:val="002D780B"/>
    <w:rsid w:val="002D7A90"/>
    <w:rsid w:val="002E030E"/>
    <w:rsid w:val="002E0370"/>
    <w:rsid w:val="002E2050"/>
    <w:rsid w:val="002E260F"/>
    <w:rsid w:val="002E2D27"/>
    <w:rsid w:val="002E39E9"/>
    <w:rsid w:val="002E3BF4"/>
    <w:rsid w:val="002E449E"/>
    <w:rsid w:val="002E4628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680B"/>
    <w:rsid w:val="003068A5"/>
    <w:rsid w:val="0030765A"/>
    <w:rsid w:val="00307927"/>
    <w:rsid w:val="00307C95"/>
    <w:rsid w:val="003100BA"/>
    <w:rsid w:val="00310832"/>
    <w:rsid w:val="00310CAC"/>
    <w:rsid w:val="00312058"/>
    <w:rsid w:val="0031253D"/>
    <w:rsid w:val="00312F62"/>
    <w:rsid w:val="003131F4"/>
    <w:rsid w:val="003136C4"/>
    <w:rsid w:val="003143C3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A5C"/>
    <w:rsid w:val="00326334"/>
    <w:rsid w:val="0032660C"/>
    <w:rsid w:val="003275B1"/>
    <w:rsid w:val="003278E0"/>
    <w:rsid w:val="0033020C"/>
    <w:rsid w:val="00330621"/>
    <w:rsid w:val="00330D47"/>
    <w:rsid w:val="00331A6E"/>
    <w:rsid w:val="003320C5"/>
    <w:rsid w:val="00332179"/>
    <w:rsid w:val="003327F8"/>
    <w:rsid w:val="00332CC0"/>
    <w:rsid w:val="003330AF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F8B"/>
    <w:rsid w:val="003672FD"/>
    <w:rsid w:val="003679E8"/>
    <w:rsid w:val="00367A0B"/>
    <w:rsid w:val="0037002E"/>
    <w:rsid w:val="00370094"/>
    <w:rsid w:val="0037046D"/>
    <w:rsid w:val="00370C99"/>
    <w:rsid w:val="00370EDC"/>
    <w:rsid w:val="003713E1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D16"/>
    <w:rsid w:val="0039480F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96E"/>
    <w:rsid w:val="003A6A08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A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842"/>
    <w:rsid w:val="003F3E11"/>
    <w:rsid w:val="003F3EE1"/>
    <w:rsid w:val="003F3F0B"/>
    <w:rsid w:val="003F3F5C"/>
    <w:rsid w:val="003F4494"/>
    <w:rsid w:val="003F4515"/>
    <w:rsid w:val="003F4D03"/>
    <w:rsid w:val="003F4FA6"/>
    <w:rsid w:val="003F5319"/>
    <w:rsid w:val="003F59CD"/>
    <w:rsid w:val="003F60F9"/>
    <w:rsid w:val="003F6786"/>
    <w:rsid w:val="003F688D"/>
    <w:rsid w:val="003F700B"/>
    <w:rsid w:val="003F7B09"/>
    <w:rsid w:val="003F7F6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2C78"/>
    <w:rsid w:val="00403139"/>
    <w:rsid w:val="004046F9"/>
    <w:rsid w:val="00406B85"/>
    <w:rsid w:val="00407099"/>
    <w:rsid w:val="004071D8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34C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6E8"/>
    <w:rsid w:val="004377C4"/>
    <w:rsid w:val="00440680"/>
    <w:rsid w:val="00440C8F"/>
    <w:rsid w:val="00441CC6"/>
    <w:rsid w:val="00442055"/>
    <w:rsid w:val="00442700"/>
    <w:rsid w:val="0044288B"/>
    <w:rsid w:val="004428E0"/>
    <w:rsid w:val="00442CDA"/>
    <w:rsid w:val="004431EC"/>
    <w:rsid w:val="00443CC7"/>
    <w:rsid w:val="00445428"/>
    <w:rsid w:val="00445B41"/>
    <w:rsid w:val="00445F40"/>
    <w:rsid w:val="0044656E"/>
    <w:rsid w:val="004469B0"/>
    <w:rsid w:val="00447998"/>
    <w:rsid w:val="00447A01"/>
    <w:rsid w:val="00447F35"/>
    <w:rsid w:val="004505B1"/>
    <w:rsid w:val="00450F7D"/>
    <w:rsid w:val="0045161D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64E"/>
    <w:rsid w:val="004673A8"/>
    <w:rsid w:val="0046764F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ABB"/>
    <w:rsid w:val="00484DB5"/>
    <w:rsid w:val="0048502F"/>
    <w:rsid w:val="004851C7"/>
    <w:rsid w:val="004851D0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F9F"/>
    <w:rsid w:val="004C02FC"/>
    <w:rsid w:val="004C10F6"/>
    <w:rsid w:val="004C11A2"/>
    <w:rsid w:val="004C1DCE"/>
    <w:rsid w:val="004C24CC"/>
    <w:rsid w:val="004C35B4"/>
    <w:rsid w:val="004C35F2"/>
    <w:rsid w:val="004C392E"/>
    <w:rsid w:val="004C3CA3"/>
    <w:rsid w:val="004C4112"/>
    <w:rsid w:val="004C46EF"/>
    <w:rsid w:val="004C4990"/>
    <w:rsid w:val="004C49DC"/>
    <w:rsid w:val="004C4CDE"/>
    <w:rsid w:val="004C50D9"/>
    <w:rsid w:val="004C550D"/>
    <w:rsid w:val="004C59A7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676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72A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30AC"/>
    <w:rsid w:val="005138DC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9F"/>
    <w:rsid w:val="00556241"/>
    <w:rsid w:val="00556F7B"/>
    <w:rsid w:val="0055704A"/>
    <w:rsid w:val="00557366"/>
    <w:rsid w:val="005579FF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00E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795"/>
    <w:rsid w:val="005A7BA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1FA6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470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C52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B5"/>
    <w:rsid w:val="00601631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5D3"/>
    <w:rsid w:val="006119E6"/>
    <w:rsid w:val="00612419"/>
    <w:rsid w:val="0061249F"/>
    <w:rsid w:val="006124BE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4494"/>
    <w:rsid w:val="00644654"/>
    <w:rsid w:val="00645456"/>
    <w:rsid w:val="00646043"/>
    <w:rsid w:val="006465C5"/>
    <w:rsid w:val="00646A9C"/>
    <w:rsid w:val="006475F9"/>
    <w:rsid w:val="0064778B"/>
    <w:rsid w:val="0064790A"/>
    <w:rsid w:val="0065003C"/>
    <w:rsid w:val="0065020C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709E"/>
    <w:rsid w:val="0066742C"/>
    <w:rsid w:val="00667771"/>
    <w:rsid w:val="00667796"/>
    <w:rsid w:val="006679DB"/>
    <w:rsid w:val="00670087"/>
    <w:rsid w:val="00670882"/>
    <w:rsid w:val="006712EB"/>
    <w:rsid w:val="0067214D"/>
    <w:rsid w:val="006721A1"/>
    <w:rsid w:val="006725AC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659"/>
    <w:rsid w:val="00676660"/>
    <w:rsid w:val="00676D3C"/>
    <w:rsid w:val="00677E1A"/>
    <w:rsid w:val="00680021"/>
    <w:rsid w:val="00680217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9EE"/>
    <w:rsid w:val="006A1AA8"/>
    <w:rsid w:val="006A1BF8"/>
    <w:rsid w:val="006A2301"/>
    <w:rsid w:val="006A2B82"/>
    <w:rsid w:val="006A2F16"/>
    <w:rsid w:val="006A3084"/>
    <w:rsid w:val="006A3227"/>
    <w:rsid w:val="006A44E5"/>
    <w:rsid w:val="006A4885"/>
    <w:rsid w:val="006A4A00"/>
    <w:rsid w:val="006A54A8"/>
    <w:rsid w:val="006B18D3"/>
    <w:rsid w:val="006B203B"/>
    <w:rsid w:val="006B2634"/>
    <w:rsid w:val="006B27A8"/>
    <w:rsid w:val="006B2A47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6C23"/>
    <w:rsid w:val="006C7074"/>
    <w:rsid w:val="006C7810"/>
    <w:rsid w:val="006C7BC0"/>
    <w:rsid w:val="006C7C65"/>
    <w:rsid w:val="006D02E6"/>
    <w:rsid w:val="006D067C"/>
    <w:rsid w:val="006D08C8"/>
    <w:rsid w:val="006D1A5D"/>
    <w:rsid w:val="006D1C00"/>
    <w:rsid w:val="006D2108"/>
    <w:rsid w:val="006D31D4"/>
    <w:rsid w:val="006D35D1"/>
    <w:rsid w:val="006D5423"/>
    <w:rsid w:val="006D57B0"/>
    <w:rsid w:val="006D653A"/>
    <w:rsid w:val="006D6C9C"/>
    <w:rsid w:val="006D6FB7"/>
    <w:rsid w:val="006D7205"/>
    <w:rsid w:val="006E044C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A62"/>
    <w:rsid w:val="006F1FE6"/>
    <w:rsid w:val="006F2665"/>
    <w:rsid w:val="006F383B"/>
    <w:rsid w:val="006F4D3C"/>
    <w:rsid w:val="006F4D9B"/>
    <w:rsid w:val="006F4E2C"/>
    <w:rsid w:val="006F53AE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AC1"/>
    <w:rsid w:val="00700C9E"/>
    <w:rsid w:val="00701079"/>
    <w:rsid w:val="00701303"/>
    <w:rsid w:val="0070138E"/>
    <w:rsid w:val="00701EEE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383A"/>
    <w:rsid w:val="00724176"/>
    <w:rsid w:val="0072424A"/>
    <w:rsid w:val="00724B5B"/>
    <w:rsid w:val="00724E91"/>
    <w:rsid w:val="0072508B"/>
    <w:rsid w:val="00725703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1BB"/>
    <w:rsid w:val="007428E0"/>
    <w:rsid w:val="00742953"/>
    <w:rsid w:val="007430EC"/>
    <w:rsid w:val="0074337F"/>
    <w:rsid w:val="007434F2"/>
    <w:rsid w:val="00743AE4"/>
    <w:rsid w:val="00744F25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C44"/>
    <w:rsid w:val="00757C09"/>
    <w:rsid w:val="0076002C"/>
    <w:rsid w:val="0076015D"/>
    <w:rsid w:val="00760BFC"/>
    <w:rsid w:val="00760E90"/>
    <w:rsid w:val="007617BF"/>
    <w:rsid w:val="00762033"/>
    <w:rsid w:val="007624B2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1E2E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4DE3"/>
    <w:rsid w:val="0078580D"/>
    <w:rsid w:val="00786D3A"/>
    <w:rsid w:val="00790282"/>
    <w:rsid w:val="00790CDB"/>
    <w:rsid w:val="0079125C"/>
    <w:rsid w:val="00791FB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4B1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EEF"/>
    <w:rsid w:val="007B6F54"/>
    <w:rsid w:val="007B7F7A"/>
    <w:rsid w:val="007C03E2"/>
    <w:rsid w:val="007C0645"/>
    <w:rsid w:val="007C080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BDF"/>
    <w:rsid w:val="007D2A69"/>
    <w:rsid w:val="007D2CB5"/>
    <w:rsid w:val="007D2E75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639B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A76"/>
    <w:rsid w:val="00803F36"/>
    <w:rsid w:val="00804501"/>
    <w:rsid w:val="00804541"/>
    <w:rsid w:val="00805011"/>
    <w:rsid w:val="00805BF8"/>
    <w:rsid w:val="008060B5"/>
    <w:rsid w:val="00806929"/>
    <w:rsid w:val="00806B91"/>
    <w:rsid w:val="00806D04"/>
    <w:rsid w:val="0080773C"/>
    <w:rsid w:val="00807C24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ED6"/>
    <w:rsid w:val="00825C86"/>
    <w:rsid w:val="00825EFB"/>
    <w:rsid w:val="00826948"/>
    <w:rsid w:val="00827BDB"/>
    <w:rsid w:val="00827D60"/>
    <w:rsid w:val="00827F6E"/>
    <w:rsid w:val="00827FA0"/>
    <w:rsid w:val="008307CA"/>
    <w:rsid w:val="0083098B"/>
    <w:rsid w:val="00830996"/>
    <w:rsid w:val="008309F5"/>
    <w:rsid w:val="00831003"/>
    <w:rsid w:val="0083125B"/>
    <w:rsid w:val="00831CA0"/>
    <w:rsid w:val="008320A5"/>
    <w:rsid w:val="00832580"/>
    <w:rsid w:val="00832BE2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C9"/>
    <w:rsid w:val="008440F7"/>
    <w:rsid w:val="00844503"/>
    <w:rsid w:val="008446AD"/>
    <w:rsid w:val="00844A80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C20"/>
    <w:rsid w:val="008735DE"/>
    <w:rsid w:val="008735EF"/>
    <w:rsid w:val="008739C0"/>
    <w:rsid w:val="00874DB3"/>
    <w:rsid w:val="00875022"/>
    <w:rsid w:val="00875349"/>
    <w:rsid w:val="008756F8"/>
    <w:rsid w:val="00875839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862"/>
    <w:rsid w:val="00883FD2"/>
    <w:rsid w:val="00884C4F"/>
    <w:rsid w:val="00885294"/>
    <w:rsid w:val="00885873"/>
    <w:rsid w:val="008858BA"/>
    <w:rsid w:val="00885F71"/>
    <w:rsid w:val="00886F13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16F"/>
    <w:rsid w:val="008928BE"/>
    <w:rsid w:val="008931EE"/>
    <w:rsid w:val="00893858"/>
    <w:rsid w:val="008945D6"/>
    <w:rsid w:val="008946EE"/>
    <w:rsid w:val="008946FA"/>
    <w:rsid w:val="00894A88"/>
    <w:rsid w:val="00895094"/>
    <w:rsid w:val="008950B2"/>
    <w:rsid w:val="00896314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B57"/>
    <w:rsid w:val="008A2CA2"/>
    <w:rsid w:val="008A35BE"/>
    <w:rsid w:val="008A42C7"/>
    <w:rsid w:val="008A52F2"/>
    <w:rsid w:val="008A56BA"/>
    <w:rsid w:val="008A5B60"/>
    <w:rsid w:val="008A5E3A"/>
    <w:rsid w:val="008A6155"/>
    <w:rsid w:val="008A6B73"/>
    <w:rsid w:val="008A6CD7"/>
    <w:rsid w:val="008A7077"/>
    <w:rsid w:val="008A7088"/>
    <w:rsid w:val="008A7EC3"/>
    <w:rsid w:val="008A7F2A"/>
    <w:rsid w:val="008B1AB2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52B"/>
    <w:rsid w:val="008E2B39"/>
    <w:rsid w:val="008E2C1C"/>
    <w:rsid w:val="008E3BB4"/>
    <w:rsid w:val="008E47A8"/>
    <w:rsid w:val="008E4CBE"/>
    <w:rsid w:val="008E4CD1"/>
    <w:rsid w:val="008E525C"/>
    <w:rsid w:val="008E54F4"/>
    <w:rsid w:val="008E5594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5F27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CD"/>
    <w:rsid w:val="0094059D"/>
    <w:rsid w:val="009406C6"/>
    <w:rsid w:val="0094076F"/>
    <w:rsid w:val="009408F2"/>
    <w:rsid w:val="00941149"/>
    <w:rsid w:val="00942314"/>
    <w:rsid w:val="009427C8"/>
    <w:rsid w:val="00942A4E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5051C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5C0"/>
    <w:rsid w:val="00953BE7"/>
    <w:rsid w:val="00953C87"/>
    <w:rsid w:val="00953D61"/>
    <w:rsid w:val="00953DBD"/>
    <w:rsid w:val="00954C55"/>
    <w:rsid w:val="00954D96"/>
    <w:rsid w:val="00955348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D7C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1F2"/>
    <w:rsid w:val="009C2A3C"/>
    <w:rsid w:val="009C2BCB"/>
    <w:rsid w:val="009C2D27"/>
    <w:rsid w:val="009C3F17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06"/>
    <w:rsid w:val="009D1AD7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D8F"/>
    <w:rsid w:val="009D6FEA"/>
    <w:rsid w:val="009D72DD"/>
    <w:rsid w:val="009D7BEA"/>
    <w:rsid w:val="009E0176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4027"/>
    <w:rsid w:val="00A04105"/>
    <w:rsid w:val="00A0416C"/>
    <w:rsid w:val="00A0427A"/>
    <w:rsid w:val="00A042FC"/>
    <w:rsid w:val="00A04332"/>
    <w:rsid w:val="00A0454B"/>
    <w:rsid w:val="00A0477A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8AE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3493"/>
    <w:rsid w:val="00A436BF"/>
    <w:rsid w:val="00A440B4"/>
    <w:rsid w:val="00A44593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C5"/>
    <w:rsid w:val="00A51755"/>
    <w:rsid w:val="00A51E84"/>
    <w:rsid w:val="00A52CE0"/>
    <w:rsid w:val="00A53B84"/>
    <w:rsid w:val="00A54470"/>
    <w:rsid w:val="00A544F5"/>
    <w:rsid w:val="00A546B9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F9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39AE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C0407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D0435"/>
    <w:rsid w:val="00AD1244"/>
    <w:rsid w:val="00AD1EA1"/>
    <w:rsid w:val="00AD260D"/>
    <w:rsid w:val="00AD279A"/>
    <w:rsid w:val="00AD371C"/>
    <w:rsid w:val="00AD439B"/>
    <w:rsid w:val="00AD4E16"/>
    <w:rsid w:val="00AD4E54"/>
    <w:rsid w:val="00AD52C4"/>
    <w:rsid w:val="00AD5776"/>
    <w:rsid w:val="00AD5CBE"/>
    <w:rsid w:val="00AD5EE4"/>
    <w:rsid w:val="00AD6011"/>
    <w:rsid w:val="00AD65BF"/>
    <w:rsid w:val="00AD6F11"/>
    <w:rsid w:val="00AD7058"/>
    <w:rsid w:val="00AD72F5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34BC"/>
    <w:rsid w:val="00AF35F6"/>
    <w:rsid w:val="00AF3EFE"/>
    <w:rsid w:val="00AF3FF1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68A"/>
    <w:rsid w:val="00B07B4D"/>
    <w:rsid w:val="00B10FE4"/>
    <w:rsid w:val="00B11C64"/>
    <w:rsid w:val="00B120A9"/>
    <w:rsid w:val="00B120D6"/>
    <w:rsid w:val="00B12744"/>
    <w:rsid w:val="00B12B19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5DDD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62B9"/>
    <w:rsid w:val="00B4644E"/>
    <w:rsid w:val="00B47995"/>
    <w:rsid w:val="00B47E54"/>
    <w:rsid w:val="00B50007"/>
    <w:rsid w:val="00B51D71"/>
    <w:rsid w:val="00B528FC"/>
    <w:rsid w:val="00B53939"/>
    <w:rsid w:val="00B5544E"/>
    <w:rsid w:val="00B5593A"/>
    <w:rsid w:val="00B55DB5"/>
    <w:rsid w:val="00B564A8"/>
    <w:rsid w:val="00B606DD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50C3"/>
    <w:rsid w:val="00B85B65"/>
    <w:rsid w:val="00B86278"/>
    <w:rsid w:val="00B8690B"/>
    <w:rsid w:val="00B8691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2AC"/>
    <w:rsid w:val="00BA47D6"/>
    <w:rsid w:val="00BA4D06"/>
    <w:rsid w:val="00BA4E0C"/>
    <w:rsid w:val="00BA5AA0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318"/>
    <w:rsid w:val="00BC335D"/>
    <w:rsid w:val="00BC3D98"/>
    <w:rsid w:val="00BC3F2B"/>
    <w:rsid w:val="00BC4533"/>
    <w:rsid w:val="00BC4621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405"/>
    <w:rsid w:val="00BF3A33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49F"/>
    <w:rsid w:val="00C17ADD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61BE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6869"/>
    <w:rsid w:val="00C46AE2"/>
    <w:rsid w:val="00C46ECB"/>
    <w:rsid w:val="00C474EB"/>
    <w:rsid w:val="00C50272"/>
    <w:rsid w:val="00C5095C"/>
    <w:rsid w:val="00C50DDD"/>
    <w:rsid w:val="00C50F3E"/>
    <w:rsid w:val="00C5121C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1D5"/>
    <w:rsid w:val="00C71597"/>
    <w:rsid w:val="00C7330D"/>
    <w:rsid w:val="00C7332D"/>
    <w:rsid w:val="00C737E4"/>
    <w:rsid w:val="00C7384F"/>
    <w:rsid w:val="00C74217"/>
    <w:rsid w:val="00C74311"/>
    <w:rsid w:val="00C74C4A"/>
    <w:rsid w:val="00C764F7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4A9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376"/>
    <w:rsid w:val="00CB27E7"/>
    <w:rsid w:val="00CB2B24"/>
    <w:rsid w:val="00CB2BDC"/>
    <w:rsid w:val="00CB4138"/>
    <w:rsid w:val="00CB48BF"/>
    <w:rsid w:val="00CB499F"/>
    <w:rsid w:val="00CB4AD8"/>
    <w:rsid w:val="00CB5110"/>
    <w:rsid w:val="00CB6A3B"/>
    <w:rsid w:val="00CB70EC"/>
    <w:rsid w:val="00CB7263"/>
    <w:rsid w:val="00CB776F"/>
    <w:rsid w:val="00CB785A"/>
    <w:rsid w:val="00CB7A72"/>
    <w:rsid w:val="00CB7C9A"/>
    <w:rsid w:val="00CB7D85"/>
    <w:rsid w:val="00CB7DFB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54F"/>
    <w:rsid w:val="00D02864"/>
    <w:rsid w:val="00D02A9E"/>
    <w:rsid w:val="00D038AB"/>
    <w:rsid w:val="00D03AE6"/>
    <w:rsid w:val="00D03C66"/>
    <w:rsid w:val="00D03D02"/>
    <w:rsid w:val="00D03D21"/>
    <w:rsid w:val="00D04298"/>
    <w:rsid w:val="00D046D3"/>
    <w:rsid w:val="00D0498D"/>
    <w:rsid w:val="00D058C4"/>
    <w:rsid w:val="00D060BB"/>
    <w:rsid w:val="00D068BC"/>
    <w:rsid w:val="00D06E4C"/>
    <w:rsid w:val="00D0743F"/>
    <w:rsid w:val="00D0765D"/>
    <w:rsid w:val="00D07FE8"/>
    <w:rsid w:val="00D1035F"/>
    <w:rsid w:val="00D105CD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3DE"/>
    <w:rsid w:val="00D253EE"/>
    <w:rsid w:val="00D25747"/>
    <w:rsid w:val="00D25919"/>
    <w:rsid w:val="00D25B32"/>
    <w:rsid w:val="00D2656F"/>
    <w:rsid w:val="00D2703A"/>
    <w:rsid w:val="00D271D6"/>
    <w:rsid w:val="00D276C7"/>
    <w:rsid w:val="00D27C5C"/>
    <w:rsid w:val="00D31412"/>
    <w:rsid w:val="00D31B0C"/>
    <w:rsid w:val="00D34B75"/>
    <w:rsid w:val="00D34ECA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B7E"/>
    <w:rsid w:val="00D41F1A"/>
    <w:rsid w:val="00D41F5A"/>
    <w:rsid w:val="00D42059"/>
    <w:rsid w:val="00D4262D"/>
    <w:rsid w:val="00D437E0"/>
    <w:rsid w:val="00D44003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1A95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B3B"/>
    <w:rsid w:val="00D55688"/>
    <w:rsid w:val="00D55CA4"/>
    <w:rsid w:val="00D56445"/>
    <w:rsid w:val="00D569FB"/>
    <w:rsid w:val="00D57698"/>
    <w:rsid w:val="00D57EA7"/>
    <w:rsid w:val="00D61024"/>
    <w:rsid w:val="00D61316"/>
    <w:rsid w:val="00D61FE5"/>
    <w:rsid w:val="00D6241F"/>
    <w:rsid w:val="00D6290E"/>
    <w:rsid w:val="00D6295E"/>
    <w:rsid w:val="00D635BB"/>
    <w:rsid w:val="00D6385D"/>
    <w:rsid w:val="00D63E68"/>
    <w:rsid w:val="00D65070"/>
    <w:rsid w:val="00D651CE"/>
    <w:rsid w:val="00D659E1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705E"/>
    <w:rsid w:val="00D77258"/>
    <w:rsid w:val="00D7752D"/>
    <w:rsid w:val="00D80105"/>
    <w:rsid w:val="00D80AB5"/>
    <w:rsid w:val="00D80B95"/>
    <w:rsid w:val="00D8105F"/>
    <w:rsid w:val="00D810CC"/>
    <w:rsid w:val="00D81401"/>
    <w:rsid w:val="00D8181E"/>
    <w:rsid w:val="00D81CA6"/>
    <w:rsid w:val="00D8289A"/>
    <w:rsid w:val="00D8298B"/>
    <w:rsid w:val="00D82A6E"/>
    <w:rsid w:val="00D82BCD"/>
    <w:rsid w:val="00D83113"/>
    <w:rsid w:val="00D84AC6"/>
    <w:rsid w:val="00D84BE9"/>
    <w:rsid w:val="00D8641F"/>
    <w:rsid w:val="00D864CE"/>
    <w:rsid w:val="00D86A37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A01C0"/>
    <w:rsid w:val="00DA02CE"/>
    <w:rsid w:val="00DA0590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F84"/>
    <w:rsid w:val="00DB42CF"/>
    <w:rsid w:val="00DB4373"/>
    <w:rsid w:val="00DB497A"/>
    <w:rsid w:val="00DB4D06"/>
    <w:rsid w:val="00DB58AB"/>
    <w:rsid w:val="00DB5CFC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18D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DCD"/>
    <w:rsid w:val="00DC75BB"/>
    <w:rsid w:val="00DC7925"/>
    <w:rsid w:val="00DD0EC2"/>
    <w:rsid w:val="00DD12C4"/>
    <w:rsid w:val="00DD29C1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312B"/>
    <w:rsid w:val="00DE3407"/>
    <w:rsid w:val="00DE384D"/>
    <w:rsid w:val="00DE3955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2861"/>
    <w:rsid w:val="00DF2F81"/>
    <w:rsid w:val="00DF3B63"/>
    <w:rsid w:val="00DF3D50"/>
    <w:rsid w:val="00DF3E9B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1E4"/>
    <w:rsid w:val="00E313DF"/>
    <w:rsid w:val="00E313FF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3A14"/>
    <w:rsid w:val="00E5404D"/>
    <w:rsid w:val="00E541BC"/>
    <w:rsid w:val="00E54885"/>
    <w:rsid w:val="00E5548C"/>
    <w:rsid w:val="00E554B8"/>
    <w:rsid w:val="00E557C1"/>
    <w:rsid w:val="00E56DF4"/>
    <w:rsid w:val="00E56F08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6723"/>
    <w:rsid w:val="00E66D68"/>
    <w:rsid w:val="00E67488"/>
    <w:rsid w:val="00E6749F"/>
    <w:rsid w:val="00E67829"/>
    <w:rsid w:val="00E67D11"/>
    <w:rsid w:val="00E700F1"/>
    <w:rsid w:val="00E71990"/>
    <w:rsid w:val="00E71B91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4ECE"/>
    <w:rsid w:val="00EA57D9"/>
    <w:rsid w:val="00EA5950"/>
    <w:rsid w:val="00EA5CE3"/>
    <w:rsid w:val="00EA606F"/>
    <w:rsid w:val="00EA6356"/>
    <w:rsid w:val="00EA67DC"/>
    <w:rsid w:val="00EA6BF4"/>
    <w:rsid w:val="00EA6ED9"/>
    <w:rsid w:val="00EA7D89"/>
    <w:rsid w:val="00EB055B"/>
    <w:rsid w:val="00EB0706"/>
    <w:rsid w:val="00EB0802"/>
    <w:rsid w:val="00EB126D"/>
    <w:rsid w:val="00EB145B"/>
    <w:rsid w:val="00EB1B86"/>
    <w:rsid w:val="00EB1C76"/>
    <w:rsid w:val="00EB1DCD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56B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B4A"/>
    <w:rsid w:val="00ED7E63"/>
    <w:rsid w:val="00EE0904"/>
    <w:rsid w:val="00EE0F2A"/>
    <w:rsid w:val="00EE1432"/>
    <w:rsid w:val="00EE15FC"/>
    <w:rsid w:val="00EE160A"/>
    <w:rsid w:val="00EE19CB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7054"/>
    <w:rsid w:val="00EE70EA"/>
    <w:rsid w:val="00EE7620"/>
    <w:rsid w:val="00EE76D9"/>
    <w:rsid w:val="00EE7CF3"/>
    <w:rsid w:val="00EE7D30"/>
    <w:rsid w:val="00EF1785"/>
    <w:rsid w:val="00EF1CB2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DFF"/>
    <w:rsid w:val="00F250B6"/>
    <w:rsid w:val="00F25177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256A"/>
    <w:rsid w:val="00F325E3"/>
    <w:rsid w:val="00F329FC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B3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703DB"/>
    <w:rsid w:val="00F70405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A2F"/>
    <w:rsid w:val="00F87BF7"/>
    <w:rsid w:val="00F87E6F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CF4"/>
    <w:rsid w:val="00FA0D89"/>
    <w:rsid w:val="00FA12B5"/>
    <w:rsid w:val="00FA17F1"/>
    <w:rsid w:val="00FA1DB7"/>
    <w:rsid w:val="00FA2825"/>
    <w:rsid w:val="00FA2B29"/>
    <w:rsid w:val="00FA30E3"/>
    <w:rsid w:val="00FA3266"/>
    <w:rsid w:val="00FA37B7"/>
    <w:rsid w:val="00FA391B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534E"/>
    <w:rsid w:val="00FC5E9E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E03EF"/>
    <w:rsid w:val="00FE165B"/>
    <w:rsid w:val="00FE1830"/>
    <w:rsid w:val="00FE1C85"/>
    <w:rsid w:val="00FE216F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06CF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garantF1://26643140.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4B1EBB-06EB-488B-BBDA-CD00CBC7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20</Pages>
  <Words>8111</Words>
  <Characters>46235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13</cp:revision>
  <cp:lastPrinted>2016-12-07T07:04:00Z</cp:lastPrinted>
  <dcterms:created xsi:type="dcterms:W3CDTF">2018-12-05T09:26:00Z</dcterms:created>
  <dcterms:modified xsi:type="dcterms:W3CDTF">2018-12-17T07:04:00Z</dcterms:modified>
</cp:coreProperties>
</file>